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3B62" w:rsidRDefault="00B93B62" w:rsidP="00B93B62">
      <w:pPr>
        <w:jc w:val="center"/>
        <w:rPr>
          <w:rFonts w:ascii="Arial (W1)" w:hAnsi="Arial (W1)" w:hint="cs"/>
          <w:b/>
          <w:bCs/>
          <w:sz w:val="72"/>
          <w:szCs w:val="72"/>
          <w:rtl/>
        </w:rPr>
      </w:pPr>
    </w:p>
    <w:p w:rsidR="00B93B62" w:rsidRDefault="00B93B62" w:rsidP="00B93B62">
      <w:pPr>
        <w:jc w:val="center"/>
        <w:rPr>
          <w:rFonts w:ascii="Arial (W1)" w:hAnsi="Arial (W1)"/>
          <w:b/>
          <w:bCs/>
          <w:sz w:val="72"/>
          <w:szCs w:val="72"/>
          <w:rtl/>
        </w:rPr>
      </w:pPr>
    </w:p>
    <w:p w:rsidR="00B93B62" w:rsidRDefault="00B93B62" w:rsidP="00B93B62">
      <w:pPr>
        <w:jc w:val="center"/>
        <w:rPr>
          <w:rFonts w:ascii="Arial (W1)" w:hAnsi="Arial (W1)"/>
          <w:b/>
          <w:bCs/>
          <w:sz w:val="72"/>
          <w:szCs w:val="72"/>
          <w:rtl/>
        </w:rPr>
      </w:pPr>
    </w:p>
    <w:p w:rsidR="00B93B62" w:rsidRPr="000B424A" w:rsidRDefault="00B93B62" w:rsidP="00B93B62">
      <w:pPr>
        <w:jc w:val="center"/>
        <w:rPr>
          <w:rFonts w:ascii="Arial (W1)" w:hAnsi="Arial (W1)"/>
          <w:b/>
          <w:bCs/>
          <w:sz w:val="72"/>
          <w:szCs w:val="72"/>
          <w:rtl/>
        </w:rPr>
      </w:pPr>
      <w:r w:rsidRPr="000B424A">
        <w:rPr>
          <w:rFonts w:ascii="Arial (W1)" w:hAnsi="Arial (W1)" w:hint="cs"/>
          <w:b/>
          <w:bCs/>
          <w:sz w:val="72"/>
          <w:szCs w:val="72"/>
          <w:rtl/>
        </w:rPr>
        <w:t>המרכז הרפואי ת"א</w:t>
      </w:r>
    </w:p>
    <w:p w:rsidR="00B93B62" w:rsidRPr="000B424A" w:rsidRDefault="00B93B62" w:rsidP="00B93B62">
      <w:pPr>
        <w:jc w:val="center"/>
        <w:rPr>
          <w:rFonts w:ascii="Arial (W1)" w:hAnsi="Arial (W1)"/>
          <w:b/>
          <w:bCs/>
          <w:sz w:val="72"/>
          <w:szCs w:val="72"/>
          <w:u w:val="single"/>
          <w:rtl/>
        </w:rPr>
      </w:pPr>
      <w:r w:rsidRPr="000B424A">
        <w:rPr>
          <w:rFonts w:ascii="Arial (W1)" w:hAnsi="Arial (W1)" w:hint="cs"/>
          <w:b/>
          <w:bCs/>
          <w:sz w:val="72"/>
          <w:szCs w:val="72"/>
          <w:u w:val="single"/>
          <w:rtl/>
        </w:rPr>
        <w:t xml:space="preserve">מכרז מס' </w:t>
      </w:r>
      <w:r>
        <w:rPr>
          <w:rFonts w:ascii="Arial (W1)" w:hAnsi="Arial (W1)" w:hint="cs"/>
          <w:b/>
          <w:bCs/>
          <w:sz w:val="72"/>
          <w:szCs w:val="72"/>
          <w:u w:val="single"/>
          <w:rtl/>
        </w:rPr>
        <w:t>131116</w:t>
      </w:r>
    </w:p>
    <w:p w:rsidR="00B93B62" w:rsidRPr="000B424A" w:rsidRDefault="00B93B62" w:rsidP="00B93B62">
      <w:pPr>
        <w:jc w:val="center"/>
        <w:rPr>
          <w:rFonts w:ascii="Arial (W1)" w:hAnsi="Arial (W1)"/>
          <w:b/>
          <w:bCs/>
          <w:sz w:val="56"/>
          <w:szCs w:val="56"/>
          <w:rtl/>
        </w:rPr>
      </w:pPr>
      <w:r w:rsidRPr="000B424A">
        <w:rPr>
          <w:rFonts w:ascii="Arial (W1)" w:hAnsi="Arial (W1)" w:hint="cs"/>
          <w:b/>
          <w:bCs/>
          <w:sz w:val="56"/>
          <w:szCs w:val="56"/>
          <w:rtl/>
        </w:rPr>
        <w:t xml:space="preserve">מכרז פומבי </w:t>
      </w:r>
    </w:p>
    <w:p w:rsidR="00B93B62" w:rsidRPr="000B424A" w:rsidRDefault="00B93B62" w:rsidP="00B93B62">
      <w:pPr>
        <w:jc w:val="center"/>
        <w:rPr>
          <w:rFonts w:ascii="Arial (W1)" w:hAnsi="Arial (W1)"/>
          <w:b/>
          <w:bCs/>
          <w:sz w:val="52"/>
          <w:szCs w:val="52"/>
          <w:rtl/>
        </w:rPr>
      </w:pPr>
    </w:p>
    <w:p w:rsidR="00B93B62" w:rsidRPr="000B424A" w:rsidRDefault="00B93B62" w:rsidP="00B93B62">
      <w:pPr>
        <w:jc w:val="center"/>
        <w:rPr>
          <w:rFonts w:ascii="Arial (W1)" w:hAnsi="Arial (W1)"/>
          <w:b/>
          <w:bCs/>
          <w:sz w:val="52"/>
          <w:szCs w:val="52"/>
          <w:rtl/>
        </w:rPr>
      </w:pPr>
    </w:p>
    <w:p w:rsidR="00B93B62" w:rsidRPr="000B424A" w:rsidRDefault="00B93B62" w:rsidP="00B93B62">
      <w:pPr>
        <w:jc w:val="center"/>
        <w:rPr>
          <w:rFonts w:ascii="Arial (W1)" w:hAnsi="Arial (W1)"/>
          <w:b/>
          <w:bCs/>
          <w:sz w:val="52"/>
          <w:szCs w:val="52"/>
          <w:rtl/>
        </w:rPr>
      </w:pPr>
    </w:p>
    <w:p w:rsidR="00B93B62" w:rsidRPr="000B424A" w:rsidRDefault="00B93B62" w:rsidP="00B93B62">
      <w:pPr>
        <w:jc w:val="center"/>
        <w:rPr>
          <w:rFonts w:ascii="Arial (W1)" w:hAnsi="Arial (W1)"/>
          <w:b/>
          <w:bCs/>
          <w:sz w:val="52"/>
          <w:szCs w:val="52"/>
          <w:rtl/>
        </w:rPr>
      </w:pPr>
    </w:p>
    <w:p w:rsidR="00B93B62" w:rsidRPr="000B424A" w:rsidRDefault="00B93B62" w:rsidP="00B93B62">
      <w:pPr>
        <w:jc w:val="center"/>
        <w:rPr>
          <w:rFonts w:ascii="Arial (W1)" w:hAnsi="Arial (W1)"/>
          <w:b/>
          <w:bCs/>
          <w:sz w:val="48"/>
          <w:szCs w:val="48"/>
          <w:rtl/>
        </w:rPr>
      </w:pPr>
    </w:p>
    <w:p w:rsidR="00B93B62" w:rsidRPr="000B424A" w:rsidRDefault="00B93B62" w:rsidP="00B93B62">
      <w:pPr>
        <w:jc w:val="center"/>
        <w:rPr>
          <w:rFonts w:ascii="Arial (W1)" w:hAnsi="Arial (W1)"/>
          <w:b/>
          <w:bCs/>
          <w:sz w:val="48"/>
          <w:szCs w:val="48"/>
          <w:rtl/>
        </w:rPr>
      </w:pPr>
    </w:p>
    <w:p w:rsidR="00B93B62" w:rsidRPr="000B424A" w:rsidRDefault="00B93B62" w:rsidP="00B93B62">
      <w:pPr>
        <w:jc w:val="center"/>
        <w:rPr>
          <w:rFonts w:ascii="Arial (W1)" w:hAnsi="Arial (W1)"/>
          <w:b/>
          <w:bCs/>
          <w:sz w:val="48"/>
          <w:szCs w:val="48"/>
          <w:rtl/>
        </w:rPr>
      </w:pPr>
    </w:p>
    <w:p w:rsidR="00B93B62" w:rsidRPr="000B424A" w:rsidRDefault="00B93B62" w:rsidP="00B93B62">
      <w:pPr>
        <w:jc w:val="center"/>
        <w:rPr>
          <w:rFonts w:ascii="Arial (W1)" w:hAnsi="Arial (W1)"/>
          <w:b/>
          <w:bCs/>
          <w:sz w:val="48"/>
          <w:szCs w:val="48"/>
          <w:rtl/>
        </w:rPr>
      </w:pPr>
    </w:p>
    <w:p w:rsidR="00B93B62" w:rsidRPr="000B424A" w:rsidRDefault="00B93B62" w:rsidP="00B93B62">
      <w:pPr>
        <w:jc w:val="center"/>
        <w:rPr>
          <w:rFonts w:ascii="Arial (W1)" w:hAnsi="Arial (W1)"/>
          <w:b/>
          <w:bCs/>
          <w:sz w:val="48"/>
          <w:szCs w:val="48"/>
          <w:rtl/>
        </w:rPr>
      </w:pPr>
    </w:p>
    <w:p w:rsidR="00B93B62" w:rsidRPr="000B424A" w:rsidRDefault="00B93B62" w:rsidP="00B93B62">
      <w:pPr>
        <w:jc w:val="center"/>
        <w:rPr>
          <w:rFonts w:ascii="Arial (W1)" w:hAnsi="Arial (W1)"/>
          <w:b/>
          <w:bCs/>
          <w:sz w:val="48"/>
          <w:szCs w:val="48"/>
          <w:rtl/>
        </w:rPr>
      </w:pPr>
    </w:p>
    <w:p w:rsidR="00B93B62" w:rsidRPr="000B424A" w:rsidRDefault="00B93B62" w:rsidP="00B93B62">
      <w:pPr>
        <w:jc w:val="center"/>
        <w:rPr>
          <w:rFonts w:ascii="Arial (W1)" w:hAnsi="Arial (W1)"/>
          <w:b/>
          <w:bCs/>
          <w:sz w:val="48"/>
          <w:szCs w:val="48"/>
          <w:rtl/>
        </w:rPr>
      </w:pPr>
    </w:p>
    <w:p w:rsidR="00B93B62" w:rsidRPr="000B424A" w:rsidRDefault="00B93B62" w:rsidP="00B93B62">
      <w:pPr>
        <w:jc w:val="center"/>
        <w:rPr>
          <w:rFonts w:ascii="Arial (W1)" w:hAnsi="Arial (W1)"/>
          <w:b/>
          <w:bCs/>
          <w:sz w:val="48"/>
          <w:szCs w:val="48"/>
          <w:rtl/>
        </w:rPr>
      </w:pPr>
    </w:p>
    <w:p w:rsidR="00B93B62" w:rsidRPr="000B424A" w:rsidRDefault="00B93B62" w:rsidP="00B93B62">
      <w:pPr>
        <w:jc w:val="center"/>
        <w:rPr>
          <w:rFonts w:ascii="Arial (W1)" w:hAnsi="Arial (W1)"/>
          <w:b/>
          <w:bCs/>
          <w:sz w:val="48"/>
          <w:szCs w:val="48"/>
          <w:rtl/>
        </w:rPr>
      </w:pPr>
    </w:p>
    <w:p w:rsidR="00B93B62" w:rsidRDefault="00B93B62" w:rsidP="00B93B62">
      <w:pPr>
        <w:jc w:val="center"/>
        <w:rPr>
          <w:rFonts w:ascii="Arial (W1)" w:hAnsi="Arial (W1)"/>
          <w:b/>
          <w:bCs/>
          <w:sz w:val="48"/>
          <w:szCs w:val="48"/>
          <w:rtl/>
        </w:rPr>
      </w:pPr>
      <w:r w:rsidRPr="000B424A">
        <w:rPr>
          <w:rFonts w:ascii="Arial (W1)" w:hAnsi="Arial (W1)"/>
          <w:b/>
          <w:bCs/>
          <w:sz w:val="48"/>
          <w:szCs w:val="48"/>
          <w:rtl/>
        </w:rPr>
        <w:t xml:space="preserve">מכרז </w:t>
      </w:r>
      <w:r>
        <w:rPr>
          <w:rFonts w:ascii="Arial (W1)" w:hAnsi="Arial (W1)" w:hint="cs"/>
          <w:b/>
          <w:bCs/>
          <w:sz w:val="48"/>
          <w:szCs w:val="48"/>
          <w:rtl/>
        </w:rPr>
        <w:t>למתן שירותי אחזקה למזגני אויר חלון ומזגנים מפוצלים</w:t>
      </w:r>
    </w:p>
    <w:p w:rsidR="00B93B62" w:rsidRDefault="00B93B62" w:rsidP="00B93B62">
      <w:pPr>
        <w:jc w:val="center"/>
        <w:rPr>
          <w:rtl/>
        </w:rPr>
      </w:pPr>
      <w:r>
        <w:rPr>
          <w:rFonts w:ascii="Arial (W1)" w:hAnsi="Arial (W1)" w:hint="cs"/>
          <w:b/>
          <w:bCs/>
          <w:sz w:val="48"/>
          <w:szCs w:val="48"/>
          <w:rtl/>
        </w:rPr>
        <w:t xml:space="preserve"> </w:t>
      </w:r>
      <w:r w:rsidRPr="000B424A">
        <w:rPr>
          <w:rFonts w:ascii="Arial (W1)" w:hAnsi="Arial (W1)" w:hint="cs"/>
          <w:b/>
          <w:bCs/>
          <w:sz w:val="48"/>
          <w:szCs w:val="48"/>
          <w:rtl/>
        </w:rPr>
        <w:t>ש</w:t>
      </w:r>
      <w:r w:rsidRPr="000B424A">
        <w:rPr>
          <w:rFonts w:ascii="Arial (W1)" w:hAnsi="Arial (W1)"/>
          <w:b/>
          <w:bCs/>
          <w:sz w:val="48"/>
          <w:szCs w:val="48"/>
          <w:rtl/>
        </w:rPr>
        <w:t>במרכז הרפואי ת"א ע"ש סוראסקי</w:t>
      </w:r>
    </w:p>
    <w:p w:rsidR="00B93B62" w:rsidRDefault="00B93B62" w:rsidP="00B93B62">
      <w:pPr>
        <w:jc w:val="center"/>
        <w:rPr>
          <w:rtl/>
        </w:rPr>
      </w:pPr>
    </w:p>
    <w:p w:rsidR="00B93B62" w:rsidRDefault="00B93B62" w:rsidP="00B93B62">
      <w:pPr>
        <w:jc w:val="center"/>
        <w:rPr>
          <w:rtl/>
        </w:rPr>
      </w:pPr>
    </w:p>
    <w:p w:rsidR="00B93B62" w:rsidRDefault="00B93B62" w:rsidP="00B93B62">
      <w:pPr>
        <w:jc w:val="center"/>
        <w:rPr>
          <w:rtl/>
        </w:rPr>
      </w:pPr>
    </w:p>
    <w:p w:rsidR="00B93B62" w:rsidRDefault="00B93B62" w:rsidP="00B93B62">
      <w:pPr>
        <w:jc w:val="center"/>
        <w:rPr>
          <w:rtl/>
        </w:rPr>
      </w:pPr>
    </w:p>
    <w:p w:rsidR="00B93B62" w:rsidRDefault="00B93B62" w:rsidP="00B93B62">
      <w:pPr>
        <w:jc w:val="center"/>
        <w:rPr>
          <w:rtl/>
        </w:rPr>
      </w:pPr>
    </w:p>
    <w:p w:rsidR="00B93B62" w:rsidRDefault="00B93B62" w:rsidP="00B93B62">
      <w:pPr>
        <w:jc w:val="center"/>
        <w:rPr>
          <w:rtl/>
        </w:rPr>
      </w:pPr>
    </w:p>
    <w:p w:rsidR="00B93B62" w:rsidRDefault="00B93B62" w:rsidP="00B93B62">
      <w:pPr>
        <w:jc w:val="center"/>
        <w:rPr>
          <w:rtl/>
        </w:rPr>
      </w:pPr>
    </w:p>
    <w:p w:rsidR="00B93B62" w:rsidRDefault="00B93B62" w:rsidP="00B93B62">
      <w:pPr>
        <w:jc w:val="center"/>
        <w:rPr>
          <w:rtl/>
        </w:rPr>
      </w:pPr>
    </w:p>
    <w:p w:rsidR="00B93B62" w:rsidRPr="004B7CED" w:rsidRDefault="00B93B62" w:rsidP="00B93B62">
      <w:pPr>
        <w:jc w:val="center"/>
        <w:rPr>
          <w:rtl/>
        </w:rPr>
      </w:pPr>
      <w:r w:rsidRPr="004B7CED">
        <w:rPr>
          <w:rFonts w:hint="cs"/>
          <w:rtl/>
        </w:rPr>
        <w:lastRenderedPageBreak/>
        <w:t>המרכז הרפואי ת"א ע"ש סוראסקי</w:t>
      </w:r>
    </w:p>
    <w:p w:rsidR="00B93B62" w:rsidRPr="0076099C" w:rsidRDefault="00B93B62" w:rsidP="00B93B62">
      <w:pPr>
        <w:jc w:val="center"/>
        <w:rPr>
          <w:b/>
          <w:bCs/>
          <w:sz w:val="28"/>
          <w:szCs w:val="28"/>
          <w:rtl/>
        </w:rPr>
      </w:pPr>
      <w:r>
        <w:rPr>
          <w:rFonts w:hint="cs"/>
          <w:b/>
          <w:bCs/>
          <w:sz w:val="28"/>
          <w:szCs w:val="28"/>
          <w:rtl/>
        </w:rPr>
        <w:t>מכרז פומבי</w:t>
      </w:r>
    </w:p>
    <w:p w:rsidR="00B93B62" w:rsidRPr="004B7CED" w:rsidRDefault="00B93B62" w:rsidP="0095739C">
      <w:pPr>
        <w:jc w:val="center"/>
        <w:rPr>
          <w:rtl/>
        </w:rPr>
      </w:pPr>
      <w:r w:rsidRPr="004B7CED">
        <w:rPr>
          <w:rFonts w:hint="cs"/>
          <w:rtl/>
        </w:rPr>
        <w:t>מכרז מס'</w:t>
      </w:r>
      <w:r>
        <w:rPr>
          <w:rFonts w:hint="cs"/>
          <w:rtl/>
        </w:rPr>
        <w:t xml:space="preserve"> </w:t>
      </w:r>
      <w:r w:rsidR="0095739C">
        <w:rPr>
          <w:rFonts w:hint="cs"/>
          <w:rtl/>
        </w:rPr>
        <w:t>13111</w:t>
      </w:r>
      <w:r>
        <w:rPr>
          <w:rFonts w:hint="cs"/>
          <w:rtl/>
        </w:rPr>
        <w:t xml:space="preserve"> </w:t>
      </w:r>
      <w:r w:rsidR="0095739C">
        <w:rPr>
          <w:rFonts w:hint="cs"/>
          <w:rtl/>
        </w:rPr>
        <w:t>מתן שרותי אחזקה למזגני אויר חלון ומזגנים מפוצלים</w:t>
      </w:r>
    </w:p>
    <w:p w:rsidR="00B93B62" w:rsidRPr="004B7CED" w:rsidRDefault="00B93B62" w:rsidP="00B93B62">
      <w:pPr>
        <w:jc w:val="center"/>
        <w:rPr>
          <w:rtl/>
        </w:rPr>
      </w:pPr>
      <w:r w:rsidRPr="004B7CED">
        <w:rPr>
          <w:rFonts w:hint="cs"/>
          <w:b/>
          <w:bCs/>
          <w:u w:val="single"/>
          <w:rtl/>
        </w:rPr>
        <w:t>הודעה</w:t>
      </w:r>
    </w:p>
    <w:p w:rsidR="00B93B62" w:rsidRPr="00E628F5" w:rsidRDefault="00B93B62" w:rsidP="00B93B62">
      <w:pPr>
        <w:jc w:val="both"/>
        <w:rPr>
          <w:b/>
          <w:bCs/>
          <w:u w:val="single"/>
          <w:rtl/>
        </w:rPr>
      </w:pPr>
    </w:p>
    <w:p w:rsidR="00B93B62" w:rsidRDefault="00B93B62" w:rsidP="00D23764">
      <w:pPr>
        <w:numPr>
          <w:ilvl w:val="0"/>
          <w:numId w:val="6"/>
        </w:numPr>
        <w:tabs>
          <w:tab w:val="num" w:pos="785"/>
        </w:tabs>
        <w:ind w:left="785"/>
        <w:jc w:val="both"/>
        <w:rPr>
          <w:rtl/>
        </w:rPr>
      </w:pPr>
      <w:r>
        <w:rPr>
          <w:rFonts w:hint="cs"/>
          <w:rtl/>
        </w:rPr>
        <w:t xml:space="preserve">המרכז הרפואי ת"א ע"ש סוראסקי (להלן:"המרכז הרפואי ת"א") מזמין בזאת להציע הצעות מחיר </w:t>
      </w:r>
      <w:r w:rsidR="004F0CF0">
        <w:rPr>
          <w:rFonts w:hint="cs"/>
          <w:rtl/>
        </w:rPr>
        <w:t>ל</w:t>
      </w:r>
      <w:r w:rsidR="0095739C">
        <w:rPr>
          <w:rFonts w:hint="cs"/>
          <w:rtl/>
        </w:rPr>
        <w:t>מתן שרותי אחזקה למזגני אויר חלון ומזגנים מפוצלים</w:t>
      </w:r>
    </w:p>
    <w:p w:rsidR="00B93B62" w:rsidRDefault="00B93B62" w:rsidP="00B93B62">
      <w:pPr>
        <w:ind w:left="360"/>
        <w:jc w:val="both"/>
        <w:rPr>
          <w:rtl/>
        </w:rPr>
      </w:pPr>
    </w:p>
    <w:p w:rsidR="00B93B62" w:rsidRPr="0040427C" w:rsidRDefault="00B93B62" w:rsidP="007A4F51">
      <w:pPr>
        <w:numPr>
          <w:ilvl w:val="0"/>
          <w:numId w:val="6"/>
        </w:numPr>
        <w:tabs>
          <w:tab w:val="num" w:pos="785"/>
        </w:tabs>
        <w:ind w:left="785"/>
        <w:jc w:val="both"/>
        <w:rPr>
          <w:rtl/>
        </w:rPr>
      </w:pPr>
      <w:r>
        <w:rPr>
          <w:rFonts w:hint="cs"/>
          <w:rtl/>
        </w:rPr>
        <w:t>את מסמכי המכרז ניתן לרכוש תמורת תשלום של 300 ₪  (שלא יוחזר) ביחידת המכרזים הנמצאת במרכז הרפואי ת"א באגף ד' קומה( 1-) בימים א'-ה' בין השעות 10:00 – 13:30.</w:t>
      </w:r>
      <w:r>
        <w:t xml:space="preserve"> </w:t>
      </w:r>
      <w:r w:rsidRPr="0040427C">
        <w:rPr>
          <w:rFonts w:hint="cs"/>
          <w:rtl/>
        </w:rPr>
        <w:t xml:space="preserve">את ההצעות יחד עם כל מסמכי המכרז כשהם חתומים ע"י המציע יש להכניס במעטפה סגורה כשעליה מצוין מכרז מס' </w:t>
      </w:r>
      <w:r>
        <w:rPr>
          <w:rFonts w:hint="cs"/>
          <w:rtl/>
        </w:rPr>
        <w:t>131116</w:t>
      </w:r>
      <w:r w:rsidRPr="0040427C">
        <w:rPr>
          <w:rFonts w:hint="cs"/>
          <w:rtl/>
        </w:rPr>
        <w:t xml:space="preserve"> לתיבת המכרזים הנמצאת במרכז הרפואי ת"א ביחידת המכרזים אגף ד' קומה (1-) עד ליום </w:t>
      </w:r>
      <w:r w:rsidR="007A4F51">
        <w:rPr>
          <w:rFonts w:hint="cs"/>
          <w:rtl/>
        </w:rPr>
        <w:t>15.07</w:t>
      </w:r>
      <w:r>
        <w:rPr>
          <w:rFonts w:hint="cs"/>
          <w:rtl/>
        </w:rPr>
        <w:t>.13</w:t>
      </w:r>
      <w:r w:rsidRPr="0040427C">
        <w:rPr>
          <w:rFonts w:hint="cs"/>
          <w:rtl/>
        </w:rPr>
        <w:t xml:space="preserve"> שעה 12:00.</w:t>
      </w:r>
    </w:p>
    <w:p w:rsidR="00B93B62" w:rsidRDefault="00B93B62" w:rsidP="00B93B62">
      <w:pPr>
        <w:ind w:right="-540"/>
        <w:jc w:val="both"/>
      </w:pPr>
    </w:p>
    <w:p w:rsidR="00B93B62" w:rsidRDefault="00B93B62" w:rsidP="00D23764">
      <w:pPr>
        <w:numPr>
          <w:ilvl w:val="0"/>
          <w:numId w:val="6"/>
        </w:numPr>
        <w:tabs>
          <w:tab w:val="num" w:pos="785"/>
        </w:tabs>
        <w:ind w:left="785"/>
        <w:jc w:val="both"/>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המזמין אשר יבחן את נושא האיכות ישוקללו עם המחיר.</w:t>
      </w:r>
    </w:p>
    <w:p w:rsidR="00B93B62" w:rsidRDefault="00B93B62" w:rsidP="00B93B62">
      <w:pPr>
        <w:pStyle w:val="a5"/>
        <w:rPr>
          <w:rtl/>
        </w:rPr>
      </w:pPr>
    </w:p>
    <w:p w:rsidR="00B93B62" w:rsidRDefault="00B93B62" w:rsidP="00D23764">
      <w:pPr>
        <w:numPr>
          <w:ilvl w:val="0"/>
          <w:numId w:val="6"/>
        </w:numPr>
        <w:tabs>
          <w:tab w:val="num" w:pos="785"/>
        </w:tabs>
        <w:ind w:left="785"/>
        <w:jc w:val="both"/>
        <w:rPr>
          <w:rtl/>
        </w:rPr>
      </w:pPr>
      <w:r>
        <w:rPr>
          <w:rFonts w:hint="cs"/>
          <w:rtl/>
        </w:rPr>
        <w:t>מציע אשר לא ימלא את כל פרטי ההצעה- נשמרת לוועדת המכרזים הרשות שלא לדון בהצעה.</w:t>
      </w:r>
    </w:p>
    <w:p w:rsidR="00B93B62" w:rsidRDefault="00B93B62" w:rsidP="00B93B62">
      <w:pPr>
        <w:ind w:right="-540"/>
        <w:jc w:val="both"/>
      </w:pPr>
    </w:p>
    <w:p w:rsidR="00B93B62" w:rsidRDefault="00B93B62" w:rsidP="00D23764">
      <w:pPr>
        <w:numPr>
          <w:ilvl w:val="0"/>
          <w:numId w:val="6"/>
        </w:numPr>
        <w:tabs>
          <w:tab w:val="num" w:pos="785"/>
        </w:tabs>
        <w:ind w:left="785"/>
        <w:jc w:val="both"/>
        <w:rPr>
          <w:u w:val="single"/>
          <w:rtl/>
        </w:rPr>
      </w:pPr>
      <w:r>
        <w:rPr>
          <w:rFonts w:hint="cs"/>
          <w:u w:val="single"/>
          <w:rtl/>
        </w:rPr>
        <w:t>תנאי סף / המוקדמים למכרז הינם:</w:t>
      </w:r>
    </w:p>
    <w:p w:rsidR="00B93B62" w:rsidRDefault="00B93B62" w:rsidP="00B93B62">
      <w:pPr>
        <w:jc w:val="both"/>
        <w:rPr>
          <w:rtl/>
        </w:rPr>
      </w:pPr>
    </w:p>
    <w:p w:rsidR="00B93B62" w:rsidRPr="00653121" w:rsidRDefault="00B93B62" w:rsidP="007A4F51">
      <w:pPr>
        <w:numPr>
          <w:ilvl w:val="0"/>
          <w:numId w:val="3"/>
        </w:numPr>
        <w:ind w:right="0"/>
      </w:pPr>
      <w:r>
        <w:rPr>
          <w:rFonts w:hint="cs"/>
          <w:rtl/>
        </w:rPr>
        <w:t xml:space="preserve"> </w:t>
      </w:r>
      <w:r w:rsidRPr="00653121">
        <w:rPr>
          <w:rtl/>
        </w:rPr>
        <w:t>ערבות בנקאית או המחאה בנקאית</w:t>
      </w:r>
      <w:r w:rsidRPr="00653121">
        <w:rPr>
          <w:rFonts w:hint="cs"/>
          <w:rtl/>
        </w:rPr>
        <w:t xml:space="preserve"> או ערבות חברת ביטוח</w:t>
      </w:r>
      <w:r w:rsidRPr="00653121">
        <w:rPr>
          <w:rtl/>
        </w:rPr>
        <w:t xml:space="preserve"> בגובה של </w:t>
      </w:r>
      <w:r>
        <w:rPr>
          <w:rFonts w:hint="cs"/>
          <w:rtl/>
        </w:rPr>
        <w:t>25,000</w:t>
      </w:r>
      <w:r w:rsidRPr="00653121">
        <w:rPr>
          <w:rFonts w:hint="cs"/>
          <w:rtl/>
        </w:rPr>
        <w:t xml:space="preserve"> ₪.</w:t>
      </w:r>
      <w:r w:rsidRPr="00653121">
        <w:rPr>
          <w:rtl/>
        </w:rPr>
        <w:br/>
        <w:t xml:space="preserve">הערבות תהיה אוטונומית ובלתי מותנית בתוקף ליום ה </w:t>
      </w:r>
      <w:r w:rsidR="007A4F51">
        <w:rPr>
          <w:rFonts w:hint="cs"/>
          <w:rtl/>
        </w:rPr>
        <w:t>15.10</w:t>
      </w:r>
      <w:r>
        <w:rPr>
          <w:rFonts w:hint="cs"/>
          <w:rtl/>
        </w:rPr>
        <w:t>.13</w:t>
      </w:r>
      <w:r w:rsidRPr="00653121">
        <w:rPr>
          <w:rtl/>
        </w:rPr>
        <w:t xml:space="preserve">, בנוסח </w:t>
      </w:r>
      <w:r w:rsidRPr="00653121">
        <w:rPr>
          <w:rFonts w:hint="cs"/>
          <w:rtl/>
        </w:rPr>
        <w:t>המצורף למסמכי המכרז.</w:t>
      </w:r>
    </w:p>
    <w:p w:rsidR="00B93B62" w:rsidRPr="00653121" w:rsidRDefault="00B93B62" w:rsidP="00B93B62">
      <w:pPr>
        <w:ind w:left="1080" w:right="284"/>
        <w:rPr>
          <w:b/>
          <w:bCs/>
          <w:u w:val="single"/>
          <w:rtl/>
        </w:rPr>
      </w:pPr>
      <w:r w:rsidRPr="00653121">
        <w:rPr>
          <w:rFonts w:hint="cs"/>
          <w:b/>
          <w:bCs/>
          <w:u w:val="single"/>
          <w:rtl/>
        </w:rPr>
        <w:t>ערבות שלא תהיה בנוסח המצורף למסמכי המכרז תיפסל על הסף ותגרום לפסילת ההצעה.</w:t>
      </w:r>
    </w:p>
    <w:p w:rsidR="00B93B62" w:rsidRDefault="00B93B62" w:rsidP="00B93B62">
      <w:pPr>
        <w:ind w:left="1080" w:right="142"/>
        <w:jc w:val="both"/>
      </w:pPr>
      <w:r w:rsidRPr="00653121">
        <w:rPr>
          <w:rFonts w:hint="cs"/>
          <w:b/>
          <w:bCs/>
          <w:rtl/>
        </w:rPr>
        <w:t>המציע מתחייב,</w:t>
      </w:r>
      <w:r>
        <w:rPr>
          <w:rFonts w:hint="cs"/>
          <w:b/>
          <w:bCs/>
          <w:rtl/>
        </w:rPr>
        <w:t xml:space="preserve"> </w:t>
      </w:r>
      <w:r w:rsidRPr="00653121">
        <w:rPr>
          <w:rFonts w:hint="cs"/>
          <w:b/>
          <w:bCs/>
          <w:rtl/>
        </w:rPr>
        <w:t xml:space="preserve">כי הערבות תוארך לבקשת המזמין, אם הליכי המכרז </w:t>
      </w:r>
      <w:r>
        <w:rPr>
          <w:rFonts w:hint="cs"/>
          <w:b/>
          <w:bCs/>
          <w:rtl/>
        </w:rPr>
        <w:t xml:space="preserve">לא הסתיימו </w:t>
      </w:r>
      <w:r w:rsidRPr="00653121">
        <w:rPr>
          <w:rFonts w:hint="cs"/>
          <w:b/>
          <w:bCs/>
          <w:rtl/>
        </w:rPr>
        <w:t>תוך 90 יום.</w:t>
      </w:r>
      <w:r>
        <w:rPr>
          <w:rFonts w:hint="cs"/>
          <w:b/>
          <w:bCs/>
          <w:rtl/>
        </w:rPr>
        <w:t xml:space="preserve">  </w:t>
      </w:r>
    </w:p>
    <w:p w:rsidR="00B93B62" w:rsidRDefault="00B93B62" w:rsidP="004F0CF0">
      <w:pPr>
        <w:numPr>
          <w:ilvl w:val="0"/>
          <w:numId w:val="3"/>
        </w:numPr>
        <w:ind w:right="0"/>
        <w:rPr>
          <w:rtl/>
        </w:rPr>
      </w:pPr>
      <w:r>
        <w:rPr>
          <w:rFonts w:hint="cs"/>
          <w:rtl/>
        </w:rPr>
        <w:t>על המציע ל</w:t>
      </w:r>
      <w:r w:rsidR="004F0CF0">
        <w:rPr>
          <w:rFonts w:hint="cs"/>
          <w:rtl/>
        </w:rPr>
        <w:t xml:space="preserve">היות בעל נסיון במספר מוסדות </w:t>
      </w:r>
      <w:r>
        <w:rPr>
          <w:rFonts w:hint="cs"/>
          <w:rtl/>
        </w:rPr>
        <w:t xml:space="preserve">למתן שרות ואחזקה לפחות ל </w:t>
      </w:r>
      <w:r>
        <w:rPr>
          <w:rtl/>
        </w:rPr>
        <w:t>–</w:t>
      </w:r>
      <w:r>
        <w:rPr>
          <w:rFonts w:hint="cs"/>
          <w:rtl/>
        </w:rPr>
        <w:t xml:space="preserve"> 800 מזגנים במוסד</w:t>
      </w:r>
      <w:r w:rsidR="004F0CF0">
        <w:rPr>
          <w:rFonts w:hint="cs"/>
          <w:rtl/>
        </w:rPr>
        <w:t xml:space="preserve"> א</w:t>
      </w:r>
      <w:r>
        <w:rPr>
          <w:rFonts w:hint="cs"/>
          <w:rtl/>
        </w:rPr>
        <w:t>חד (המציע יציין בתשקיף משתתף פרוט של מוסדות בהם נתן שרות).</w:t>
      </w:r>
    </w:p>
    <w:p w:rsidR="00B93B62" w:rsidRPr="00E628F5" w:rsidRDefault="00B93B62" w:rsidP="00D23764">
      <w:pPr>
        <w:pStyle w:val="a5"/>
        <w:numPr>
          <w:ilvl w:val="0"/>
          <w:numId w:val="3"/>
        </w:numPr>
        <w:ind w:right="142"/>
        <w:jc w:val="both"/>
        <w:rPr>
          <w:rtl/>
        </w:rPr>
      </w:pPr>
      <w:r>
        <w:rPr>
          <w:rFonts w:hint="cs"/>
          <w:rtl/>
        </w:rPr>
        <w:t>קיום אישורים הנדרשים על פי חוק עסקאות גופים צבורים (אכיפת ניהול חשבונות ותשלום חובות מס התשל"ו 1976) (5).</w:t>
      </w:r>
    </w:p>
    <w:p w:rsidR="00B93B62" w:rsidRPr="00E628F5" w:rsidRDefault="00B93B62" w:rsidP="00D23764">
      <w:pPr>
        <w:numPr>
          <w:ilvl w:val="0"/>
          <w:numId w:val="3"/>
        </w:numPr>
        <w:ind w:right="142"/>
        <w:jc w:val="both"/>
        <w:rPr>
          <w:rtl/>
        </w:rPr>
      </w:pPr>
      <w:r>
        <w:rPr>
          <w:rFonts w:hint="cs"/>
          <w:rtl/>
        </w:rPr>
        <w:t xml:space="preserve">המציע אינו נמצא בהליכי פירוק או פשיטת רגל ( המציע ימציא אישור עו"ד או רו"ח  לאימות האמור לעיל ). </w:t>
      </w:r>
    </w:p>
    <w:p w:rsidR="00B93B62" w:rsidRPr="00E628F5" w:rsidRDefault="00B93B62" w:rsidP="00D23764">
      <w:pPr>
        <w:numPr>
          <w:ilvl w:val="0"/>
          <w:numId w:val="3"/>
        </w:numPr>
        <w:jc w:val="both"/>
      </w:pPr>
      <w:r>
        <w:rPr>
          <w:rFonts w:hint="cs"/>
          <w:rtl/>
        </w:rPr>
        <w:t>עמידה מלאה בדרישות המכרז</w:t>
      </w:r>
      <w:r w:rsidR="0095739C">
        <w:rPr>
          <w:rFonts w:hint="cs"/>
          <w:rtl/>
        </w:rPr>
        <w:t xml:space="preserve"> ללא יוצא מן הכלל</w:t>
      </w:r>
      <w:r>
        <w:rPr>
          <w:rFonts w:hint="cs"/>
          <w:rtl/>
        </w:rPr>
        <w:t>.</w:t>
      </w:r>
    </w:p>
    <w:p w:rsidR="00B93B62" w:rsidRDefault="00B93B62" w:rsidP="00D23764">
      <w:pPr>
        <w:numPr>
          <w:ilvl w:val="0"/>
          <w:numId w:val="3"/>
        </w:numPr>
        <w:jc w:val="both"/>
      </w:pPr>
      <w:r w:rsidRPr="00981FE3">
        <w:rPr>
          <w:rFonts w:hint="cs"/>
          <w:rtl/>
        </w:rPr>
        <w:t>צרוף טופס חתום להתחייבות המציע – נספח ד'.</w:t>
      </w:r>
    </w:p>
    <w:p w:rsidR="00B93B62" w:rsidRPr="00E628F5" w:rsidRDefault="00B93B62" w:rsidP="00B93B62">
      <w:pPr>
        <w:ind w:left="1080" w:right="1080"/>
        <w:jc w:val="both"/>
      </w:pPr>
    </w:p>
    <w:p w:rsidR="009C67E5" w:rsidRDefault="009C67E5" w:rsidP="00D23764">
      <w:pPr>
        <w:pStyle w:val="a5"/>
        <w:numPr>
          <w:ilvl w:val="0"/>
          <w:numId w:val="6"/>
        </w:numPr>
      </w:pPr>
      <w:r>
        <w:rPr>
          <w:rFonts w:hint="cs"/>
          <w:rtl/>
        </w:rPr>
        <w:t xml:space="preserve">מציע אשר לא ימלא את כל פרטי ההצעה – נשמרת לועדת המכרזים הרשות שלא לדון בהצעה. </w:t>
      </w:r>
    </w:p>
    <w:p w:rsidR="009C67E5" w:rsidRDefault="009C67E5" w:rsidP="009C67E5">
      <w:pPr>
        <w:ind w:left="720"/>
        <w:rPr>
          <w:rtl/>
        </w:rPr>
      </w:pPr>
    </w:p>
    <w:p w:rsidR="009C67E5" w:rsidRDefault="009C67E5" w:rsidP="00D23764">
      <w:pPr>
        <w:numPr>
          <w:ilvl w:val="0"/>
          <w:numId w:val="7"/>
        </w:numPr>
        <w:rPr>
          <w:rtl/>
        </w:rPr>
      </w:pPr>
      <w:r>
        <w:rPr>
          <w:rFonts w:hint="cs"/>
          <w:rtl/>
        </w:rPr>
        <w:t xml:space="preserve">אין המרכז הרפואי ת"א מתחייב לקבל את ההצעה הזולה ביותר או כל הצעה שהיא. </w:t>
      </w:r>
    </w:p>
    <w:p w:rsidR="009C67E5" w:rsidRDefault="009C67E5" w:rsidP="009C67E5">
      <w:pPr>
        <w:ind w:left="720"/>
      </w:pPr>
    </w:p>
    <w:p w:rsidR="009C67E5" w:rsidRDefault="009C67E5" w:rsidP="00D23764">
      <w:pPr>
        <w:numPr>
          <w:ilvl w:val="0"/>
          <w:numId w:val="7"/>
        </w:numPr>
        <w:ind w:right="360"/>
      </w:pPr>
      <w:r>
        <w:rPr>
          <w:rFonts w:hint="cs"/>
          <w:rtl/>
        </w:rPr>
        <w:t xml:space="preserve">את מסמכי המכרז ניתן לראות בקישור הבא: </w:t>
      </w:r>
    </w:p>
    <w:p w:rsidR="009C67E5" w:rsidRDefault="009C67E5" w:rsidP="009C67E5">
      <w:pPr>
        <w:rPr>
          <w:rFonts w:ascii="Arial" w:hAnsi="Arial" w:cs="Arial"/>
          <w:szCs w:val="20"/>
          <w:rtl/>
        </w:rPr>
      </w:pPr>
      <w:r>
        <w:rPr>
          <w:rFonts w:ascii="Arial" w:hAnsi="Arial" w:cs="Arial"/>
          <w:szCs w:val="20"/>
          <w:rtl/>
        </w:rPr>
        <w:t xml:space="preserve">             </w:t>
      </w:r>
      <w:hyperlink r:id="rId8" w:history="1">
        <w:r>
          <w:rPr>
            <w:rStyle w:val="Hyperlink"/>
            <w:szCs w:val="20"/>
          </w:rPr>
          <w:t>http://www.mr.gov.il/purchasing/PurchasingTopNav/Tenders</w:t>
        </w:r>
      </w:hyperlink>
    </w:p>
    <w:p w:rsidR="009C67E5" w:rsidRDefault="009C67E5" w:rsidP="009C67E5">
      <w:pPr>
        <w:rPr>
          <w:rFonts w:ascii="Arial" w:hAnsi="Arial" w:cs="Arial"/>
          <w:szCs w:val="20"/>
        </w:rPr>
      </w:pPr>
    </w:p>
    <w:p w:rsidR="00B93B62" w:rsidRDefault="009C67E5" w:rsidP="007A4F51">
      <w:r>
        <w:rPr>
          <w:rFonts w:ascii="Arial" w:hAnsi="Arial" w:cs="Arial"/>
          <w:szCs w:val="20"/>
          <w:rtl/>
        </w:rPr>
        <w:t xml:space="preserve">      </w:t>
      </w:r>
      <w:r>
        <w:rPr>
          <w:rFonts w:ascii="Arial" w:hAnsi="Arial" w:cs="Arial"/>
          <w:szCs w:val="20"/>
        </w:rPr>
        <w:t>9</w:t>
      </w:r>
      <w:r>
        <w:rPr>
          <w:rFonts w:ascii="Arial" w:hAnsi="Arial" w:cs="Arial" w:hint="cs"/>
          <w:szCs w:val="20"/>
          <w:rtl/>
        </w:rPr>
        <w:t>.</w:t>
      </w:r>
      <w:r>
        <w:rPr>
          <w:rFonts w:ascii="Arial" w:hAnsi="Arial" w:cs="Arial"/>
          <w:szCs w:val="20"/>
          <w:rtl/>
        </w:rPr>
        <w:t xml:space="preserve"> </w:t>
      </w:r>
      <w:r>
        <w:rPr>
          <w:rFonts w:hint="cs"/>
          <w:rtl/>
        </w:rPr>
        <w:t xml:space="preserve">  לקבלת פרטים והבהרות ניתן לפנות ליחידת המכרזים בטלפון מס': 6974883- 03.</w:t>
      </w:r>
    </w:p>
    <w:p w:rsidR="00B93B62" w:rsidRDefault="0090469E" w:rsidP="00B93B62">
      <w:pPr>
        <w:jc w:val="both"/>
        <w:rPr>
          <w:rtl/>
        </w:rPr>
      </w:pPr>
      <w:r w:rsidRPr="0090469E">
        <w:rPr>
          <w:rFonts w:cs="Times New Roman"/>
          <w:noProof/>
          <w:rtl/>
        </w:rPr>
        <w:pict>
          <v:rect id="Rectangle 1" o:spid="_x0000_s1027" style="position:absolute;left:0;text-align:left;margin-left:-54pt;margin-top:8.65pt;width:7in;height:27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4C6670" w:rsidRDefault="004C6670" w:rsidP="00B93B62">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B93B62" w:rsidRDefault="00B93B62" w:rsidP="00B93B62">
      <w:pPr>
        <w:jc w:val="both"/>
        <w:rPr>
          <w:rtl/>
        </w:rPr>
      </w:pPr>
    </w:p>
    <w:p w:rsidR="00B93B62" w:rsidRDefault="00B93B62" w:rsidP="00B93B62">
      <w:pPr>
        <w:jc w:val="both"/>
        <w:rPr>
          <w:rtl/>
        </w:rPr>
      </w:pPr>
    </w:p>
    <w:p w:rsidR="00B93B62" w:rsidRDefault="00B93B62" w:rsidP="00B93B62">
      <w:pPr>
        <w:jc w:val="both"/>
        <w:rPr>
          <w:rtl/>
        </w:rPr>
      </w:pPr>
    </w:p>
    <w:p w:rsidR="00B93B62" w:rsidRPr="004B7CED" w:rsidRDefault="00B93B62" w:rsidP="009C67E5">
      <w:pPr>
        <w:ind w:left="5760" w:firstLine="720"/>
        <w:jc w:val="both"/>
        <w:rPr>
          <w:rtl/>
        </w:rPr>
      </w:pPr>
      <w:r>
        <w:rPr>
          <w:rFonts w:hint="cs"/>
          <w:rtl/>
        </w:rPr>
        <w:t xml:space="preserve">הלוי יורם </w:t>
      </w:r>
      <w:r>
        <w:rPr>
          <w:rFonts w:hint="cs"/>
          <w:rtl/>
        </w:rPr>
        <w:tab/>
        <w:t xml:space="preserve">                                  </w:t>
      </w:r>
      <w:r w:rsidR="009C67E5">
        <w:rPr>
          <w:rFonts w:hint="cs"/>
          <w:rtl/>
        </w:rPr>
        <w:t xml:space="preserve">      </w:t>
      </w:r>
      <w:r w:rsidR="009C67E5">
        <w:rPr>
          <w:rtl/>
        </w:rPr>
        <w:br/>
      </w:r>
      <w:r w:rsidR="009C67E5">
        <w:rPr>
          <w:rFonts w:hint="cs"/>
          <w:rtl/>
        </w:rPr>
        <w:t xml:space="preserve">     </w:t>
      </w:r>
      <w:r>
        <w:rPr>
          <w:rFonts w:hint="cs"/>
          <w:rtl/>
        </w:rPr>
        <w:t>מנהל יחידת מכרזים</w:t>
      </w:r>
    </w:p>
    <w:p w:rsidR="00B93B62" w:rsidRPr="004B7CED" w:rsidRDefault="00B93B62" w:rsidP="00B93B62">
      <w:pPr>
        <w:jc w:val="center"/>
        <w:rPr>
          <w:rtl/>
        </w:rPr>
      </w:pPr>
    </w:p>
    <w:p w:rsidR="00B93B62" w:rsidRPr="004B7CED" w:rsidRDefault="00B93B62" w:rsidP="00B93B62">
      <w:pPr>
        <w:rPr>
          <w:rtl/>
        </w:rPr>
      </w:pPr>
      <w:r w:rsidRPr="004B7CED">
        <w:rPr>
          <w:rFonts w:hint="cs"/>
          <w:rtl/>
        </w:rPr>
        <w:t>לוטים:</w:t>
      </w:r>
    </w:p>
    <w:p w:rsidR="00B93B62" w:rsidRPr="004B7CED" w:rsidRDefault="00B93B62" w:rsidP="00D23764">
      <w:pPr>
        <w:numPr>
          <w:ilvl w:val="0"/>
          <w:numId w:val="2"/>
        </w:numPr>
        <w:tabs>
          <w:tab w:val="clear" w:pos="417"/>
          <w:tab w:val="num" w:pos="360"/>
        </w:tabs>
        <w:ind w:left="283"/>
        <w:rPr>
          <w:rtl/>
        </w:rPr>
      </w:pPr>
      <w:r w:rsidRPr="004B7CED">
        <w:rPr>
          <w:rtl/>
        </w:rPr>
        <w:t xml:space="preserve">נספח א' </w:t>
      </w:r>
      <w:r w:rsidRPr="004B7CED">
        <w:t>–</w:t>
      </w:r>
      <w:r w:rsidRPr="004B7CED">
        <w:rPr>
          <w:rtl/>
        </w:rPr>
        <w:t xml:space="preserve"> תנאי מכרז</w:t>
      </w:r>
    </w:p>
    <w:p w:rsidR="00B93B62" w:rsidRDefault="00B93B62" w:rsidP="00D23764">
      <w:pPr>
        <w:numPr>
          <w:ilvl w:val="0"/>
          <w:numId w:val="2"/>
        </w:numPr>
        <w:tabs>
          <w:tab w:val="clear" w:pos="417"/>
          <w:tab w:val="num" w:pos="360"/>
        </w:tabs>
        <w:ind w:left="283" w:right="0"/>
      </w:pPr>
      <w:r w:rsidRPr="004B7CED">
        <w:rPr>
          <w:rtl/>
        </w:rPr>
        <w:t xml:space="preserve">נספח ב' </w:t>
      </w:r>
      <w:r w:rsidRPr="004B7CED">
        <w:t>–</w:t>
      </w:r>
      <w:r w:rsidRPr="004B7CED">
        <w:rPr>
          <w:rtl/>
        </w:rPr>
        <w:t xml:space="preserve"> טופס הגשה </w:t>
      </w:r>
      <w:r w:rsidRPr="004B7CED">
        <w:rPr>
          <w:rFonts w:hint="cs"/>
          <w:rtl/>
        </w:rPr>
        <w:t>(חלק א'</w:t>
      </w:r>
      <w:r w:rsidRPr="00985E48">
        <w:rPr>
          <w:rFonts w:hint="cs"/>
          <w:rtl/>
        </w:rPr>
        <w:t>+</w:t>
      </w:r>
      <w:r w:rsidRPr="004B7CED">
        <w:rPr>
          <w:rFonts w:hint="cs"/>
          <w:rtl/>
        </w:rPr>
        <w:t>תנאים מיוחדים</w:t>
      </w:r>
    </w:p>
    <w:p w:rsidR="00B93B62" w:rsidRPr="00985E48" w:rsidRDefault="00B93B62" w:rsidP="00D23764">
      <w:pPr>
        <w:numPr>
          <w:ilvl w:val="0"/>
          <w:numId w:val="2"/>
        </w:numPr>
        <w:tabs>
          <w:tab w:val="clear" w:pos="417"/>
          <w:tab w:val="num" w:pos="360"/>
        </w:tabs>
        <w:ind w:left="283" w:right="0"/>
      </w:pPr>
      <w:r w:rsidRPr="00985E48">
        <w:rPr>
          <w:rFonts w:hint="cs"/>
          <w:rtl/>
        </w:rPr>
        <w:t>נספח ג'-  מפרט דרישות</w:t>
      </w:r>
    </w:p>
    <w:p w:rsidR="00B93B62" w:rsidRPr="00985E48" w:rsidRDefault="00B93B62" w:rsidP="00D23764">
      <w:pPr>
        <w:numPr>
          <w:ilvl w:val="0"/>
          <w:numId w:val="2"/>
        </w:numPr>
        <w:tabs>
          <w:tab w:val="clear" w:pos="417"/>
          <w:tab w:val="num" w:pos="360"/>
        </w:tabs>
        <w:ind w:left="283" w:right="0"/>
      </w:pPr>
      <w:r w:rsidRPr="00985E48">
        <w:rPr>
          <w:rFonts w:hint="cs"/>
          <w:rtl/>
        </w:rPr>
        <w:t xml:space="preserve">נספח ד' </w:t>
      </w:r>
      <w:r w:rsidRPr="00985E48">
        <w:rPr>
          <w:rtl/>
        </w:rPr>
        <w:t>–</w:t>
      </w:r>
      <w:r w:rsidRPr="00985E48">
        <w:rPr>
          <w:rFonts w:hint="cs"/>
          <w:rtl/>
        </w:rPr>
        <w:t xml:space="preserve"> התחייבות המציע</w:t>
      </w:r>
    </w:p>
    <w:p w:rsidR="00B93B62" w:rsidRPr="004B7CED" w:rsidRDefault="00B93B62" w:rsidP="00D23764">
      <w:pPr>
        <w:numPr>
          <w:ilvl w:val="0"/>
          <w:numId w:val="2"/>
        </w:numPr>
        <w:tabs>
          <w:tab w:val="clear" w:pos="417"/>
          <w:tab w:val="num" w:pos="360"/>
        </w:tabs>
        <w:ind w:left="283" w:right="0"/>
      </w:pPr>
      <w:r>
        <w:rPr>
          <w:rFonts w:hint="cs"/>
          <w:rtl/>
        </w:rPr>
        <w:t xml:space="preserve">נספח ה' - </w:t>
      </w:r>
      <w:r w:rsidRPr="004B7CED">
        <w:rPr>
          <w:rtl/>
        </w:rPr>
        <w:t>תשקיף משתתף</w:t>
      </w:r>
    </w:p>
    <w:p w:rsidR="00B93B62" w:rsidRPr="004B7CED" w:rsidRDefault="00B93B62" w:rsidP="00D23764">
      <w:pPr>
        <w:numPr>
          <w:ilvl w:val="0"/>
          <w:numId w:val="2"/>
        </w:numPr>
        <w:tabs>
          <w:tab w:val="clear" w:pos="417"/>
          <w:tab w:val="num" w:pos="360"/>
        </w:tabs>
        <w:ind w:left="283" w:right="0"/>
      </w:pPr>
      <w:r w:rsidRPr="004B7CED">
        <w:rPr>
          <w:rtl/>
        </w:rPr>
        <w:t>נספח</w:t>
      </w:r>
      <w:r>
        <w:rPr>
          <w:rFonts w:hint="cs"/>
          <w:rtl/>
        </w:rPr>
        <w:t xml:space="preserve"> ו</w:t>
      </w:r>
      <w:r w:rsidRPr="004B7CED">
        <w:rPr>
          <w:rtl/>
        </w:rPr>
        <w:t xml:space="preserve">' </w:t>
      </w:r>
      <w:r w:rsidRPr="004B7CED">
        <w:t>–</w:t>
      </w:r>
      <w:r w:rsidRPr="004B7CED">
        <w:rPr>
          <w:rtl/>
        </w:rPr>
        <w:t xml:space="preserve"> </w:t>
      </w:r>
      <w:r>
        <w:rPr>
          <w:rFonts w:hint="cs"/>
          <w:rtl/>
        </w:rPr>
        <w:t>הסכם</w:t>
      </w:r>
      <w:r w:rsidRPr="004B7CED">
        <w:rPr>
          <w:rFonts w:hint="cs"/>
          <w:rtl/>
        </w:rPr>
        <w:t xml:space="preserve"> </w:t>
      </w:r>
      <w:r w:rsidRPr="004B7CED">
        <w:rPr>
          <w:rtl/>
        </w:rPr>
        <w:t xml:space="preserve"> </w:t>
      </w:r>
    </w:p>
    <w:p w:rsidR="00B93B62" w:rsidRPr="004B7CED" w:rsidRDefault="00B93B62" w:rsidP="00D23764">
      <w:pPr>
        <w:numPr>
          <w:ilvl w:val="0"/>
          <w:numId w:val="2"/>
        </w:numPr>
        <w:tabs>
          <w:tab w:val="clear" w:pos="417"/>
          <w:tab w:val="num" w:pos="360"/>
        </w:tabs>
        <w:ind w:left="283" w:right="0"/>
      </w:pPr>
      <w:r w:rsidRPr="004B7CED">
        <w:rPr>
          <w:rtl/>
        </w:rPr>
        <w:t xml:space="preserve">נספח </w:t>
      </w:r>
      <w:r>
        <w:rPr>
          <w:rFonts w:hint="cs"/>
          <w:rtl/>
        </w:rPr>
        <w:t>ז</w:t>
      </w:r>
      <w:r w:rsidRPr="004B7CED">
        <w:rPr>
          <w:rtl/>
        </w:rPr>
        <w:t xml:space="preserve">' </w:t>
      </w:r>
      <w:r w:rsidRPr="004B7CED">
        <w:t>–</w:t>
      </w:r>
      <w:r w:rsidRPr="004B7CED">
        <w:rPr>
          <w:rtl/>
        </w:rPr>
        <w:t xml:space="preserve"> נוסח כתב ערבות בנקאית</w:t>
      </w:r>
    </w:p>
    <w:p w:rsidR="00B93B62" w:rsidRPr="004B7CED" w:rsidRDefault="00B93B62" w:rsidP="00D23764">
      <w:pPr>
        <w:numPr>
          <w:ilvl w:val="0"/>
          <w:numId w:val="2"/>
        </w:numPr>
        <w:tabs>
          <w:tab w:val="clear" w:pos="417"/>
          <w:tab w:val="num" w:pos="360"/>
        </w:tabs>
        <w:ind w:left="283" w:right="0"/>
      </w:pPr>
      <w:r w:rsidRPr="004B7CED">
        <w:rPr>
          <w:rtl/>
        </w:rPr>
        <w:t xml:space="preserve">נספח </w:t>
      </w:r>
      <w:r>
        <w:rPr>
          <w:rFonts w:hint="cs"/>
          <w:rtl/>
        </w:rPr>
        <w:t>ח</w:t>
      </w:r>
      <w:r w:rsidRPr="004B7CED">
        <w:rPr>
          <w:rtl/>
        </w:rPr>
        <w:t xml:space="preserve">' </w:t>
      </w:r>
      <w:r w:rsidRPr="004B7CED">
        <w:t>–</w:t>
      </w:r>
      <w:r w:rsidRPr="004B7CED">
        <w:rPr>
          <w:rtl/>
        </w:rPr>
        <w:t xml:space="preserve"> </w:t>
      </w:r>
      <w:r>
        <w:rPr>
          <w:rFonts w:hint="cs"/>
          <w:rtl/>
        </w:rPr>
        <w:t>כתב קיום ביטוחים</w:t>
      </w:r>
    </w:p>
    <w:p w:rsidR="00B93B62" w:rsidRDefault="00B93B62" w:rsidP="00D23764">
      <w:pPr>
        <w:numPr>
          <w:ilvl w:val="0"/>
          <w:numId w:val="2"/>
        </w:numPr>
        <w:tabs>
          <w:tab w:val="clear" w:pos="417"/>
          <w:tab w:val="num" w:pos="360"/>
        </w:tabs>
        <w:ind w:left="283" w:right="0"/>
      </w:pPr>
      <w:r w:rsidRPr="004B7CED">
        <w:rPr>
          <w:rFonts w:hint="cs"/>
          <w:rtl/>
        </w:rPr>
        <w:t xml:space="preserve">נספח </w:t>
      </w:r>
      <w:r>
        <w:rPr>
          <w:rFonts w:hint="cs"/>
          <w:rtl/>
        </w:rPr>
        <w:t>ט</w:t>
      </w:r>
      <w:r w:rsidRPr="004B7CED">
        <w:rPr>
          <w:rFonts w:hint="cs"/>
          <w:rtl/>
        </w:rPr>
        <w:t xml:space="preserve">'- </w:t>
      </w:r>
      <w:r>
        <w:rPr>
          <w:rFonts w:hint="cs"/>
          <w:rtl/>
        </w:rPr>
        <w:t>הנחיות לגבי הנחות</w:t>
      </w:r>
    </w:p>
    <w:p w:rsidR="00B93B62" w:rsidRDefault="00B93B62" w:rsidP="00D23764">
      <w:pPr>
        <w:numPr>
          <w:ilvl w:val="0"/>
          <w:numId w:val="2"/>
        </w:numPr>
        <w:tabs>
          <w:tab w:val="clear" w:pos="417"/>
          <w:tab w:val="num" w:pos="360"/>
        </w:tabs>
        <w:ind w:left="283" w:right="0"/>
      </w:pPr>
      <w:r>
        <w:rPr>
          <w:rFonts w:hint="cs"/>
          <w:rtl/>
        </w:rPr>
        <w:t xml:space="preserve">נספח י' </w:t>
      </w:r>
      <w:r>
        <w:rPr>
          <w:rtl/>
        </w:rPr>
        <w:t>–</w:t>
      </w:r>
      <w:r>
        <w:rPr>
          <w:rFonts w:hint="cs"/>
          <w:rtl/>
        </w:rPr>
        <w:t xml:space="preserve"> נוהלי בטיחות</w:t>
      </w:r>
    </w:p>
    <w:p w:rsidR="009E1B3D" w:rsidRPr="004B7CED" w:rsidRDefault="009E1B3D" w:rsidP="00D23764">
      <w:pPr>
        <w:numPr>
          <w:ilvl w:val="0"/>
          <w:numId w:val="2"/>
        </w:numPr>
        <w:tabs>
          <w:tab w:val="clear" w:pos="417"/>
          <w:tab w:val="num" w:pos="360"/>
        </w:tabs>
        <w:ind w:left="283" w:right="0"/>
      </w:pPr>
      <w:r>
        <w:rPr>
          <w:rFonts w:hint="cs"/>
          <w:rtl/>
        </w:rPr>
        <w:t>נספח יא'- הצהרת סודיות</w:t>
      </w: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93B62" w:rsidRDefault="00B93B62" w:rsidP="00B93B62">
      <w:pPr>
        <w:rPr>
          <w:rtl/>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33799F">
      <w:pPr>
        <w:pStyle w:val="10"/>
        <w:rPr>
          <w:rtl/>
          <w:lang w:eastAsia="en-US"/>
        </w:rPr>
      </w:pPr>
      <w:r>
        <w:rPr>
          <w:rtl/>
          <w:lang w:eastAsia="en-US"/>
        </w:rPr>
        <w:t xml:space="preserve">מכרז מס' </w:t>
      </w:r>
      <w:r w:rsidR="0033799F">
        <w:rPr>
          <w:rFonts w:hint="cs"/>
          <w:rtl/>
          <w:lang w:eastAsia="en-US"/>
        </w:rPr>
        <w:t>131116</w:t>
      </w:r>
    </w:p>
    <w:p w:rsidR="00B11813" w:rsidRDefault="00B11813">
      <w:pPr>
        <w:rPr>
          <w:rtl/>
          <w:lang w:eastAsia="en-US"/>
        </w:rPr>
      </w:pPr>
    </w:p>
    <w:p w:rsidR="00B11813" w:rsidRDefault="00EA1F3D" w:rsidP="00D23764">
      <w:pPr>
        <w:numPr>
          <w:ilvl w:val="0"/>
          <w:numId w:val="1"/>
        </w:numPr>
        <w:ind w:left="651" w:right="0" w:hanging="363"/>
        <w:rPr>
          <w:rtl/>
          <w:lang w:eastAsia="en-US"/>
        </w:rPr>
      </w:pPr>
      <w:r>
        <w:rPr>
          <w:rtl/>
          <w:lang w:eastAsia="en-US"/>
        </w:rPr>
        <w:t xml:space="preserve">הרינו מבקשים הצעת מחיר </w:t>
      </w:r>
      <w:r w:rsidR="00186D82">
        <w:rPr>
          <w:rFonts w:hint="cs"/>
          <w:rtl/>
          <w:lang w:eastAsia="en-US"/>
        </w:rPr>
        <w:t>ל</w:t>
      </w:r>
      <w:r w:rsidR="003D275E">
        <w:rPr>
          <w:rFonts w:hint="cs"/>
          <w:rtl/>
          <w:lang w:eastAsia="en-US"/>
        </w:rPr>
        <w:t xml:space="preserve">מתן שירות לאחזקת מזגני אוויר חלון ומפוצלים עבור מחלקת אחזקה של </w:t>
      </w:r>
      <w:r w:rsidR="00B11813">
        <w:rPr>
          <w:rtl/>
          <w:lang w:eastAsia="en-US"/>
        </w:rPr>
        <w:t>מרת"א ע"ש סוראסקי.</w:t>
      </w:r>
      <w:r w:rsidR="00B11813">
        <w:rPr>
          <w:rtl/>
          <w:lang w:eastAsia="en-US"/>
        </w:rPr>
        <w:br/>
      </w:r>
    </w:p>
    <w:p w:rsidR="00B11813" w:rsidRDefault="00B11813" w:rsidP="00D23764">
      <w:pPr>
        <w:numPr>
          <w:ilvl w:val="0"/>
          <w:numId w:val="1"/>
        </w:numPr>
        <w:ind w:left="651" w:right="0" w:hanging="363"/>
        <w:rPr>
          <w:rtl/>
          <w:lang w:eastAsia="en-US"/>
        </w:rPr>
      </w:pPr>
      <w:r>
        <w:rPr>
          <w:rtl/>
          <w:lang w:eastAsia="en-US"/>
        </w:rPr>
        <w:t>את הצעת המחיר יש להגיש בדף "הצעת מחיר" המצורף.</w:t>
      </w:r>
      <w:r>
        <w:rPr>
          <w:rtl/>
          <w:lang w:eastAsia="en-US"/>
        </w:rPr>
        <w:br/>
      </w:r>
    </w:p>
    <w:p w:rsidR="00B11813" w:rsidRDefault="00B11813" w:rsidP="00D23764">
      <w:pPr>
        <w:numPr>
          <w:ilvl w:val="0"/>
          <w:numId w:val="1"/>
        </w:numPr>
        <w:ind w:left="651" w:right="0" w:hanging="363"/>
        <w:rPr>
          <w:rtl/>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r>
        <w:rPr>
          <w:rtl/>
          <w:lang w:eastAsia="en-US"/>
        </w:rPr>
        <w:br/>
      </w:r>
    </w:p>
    <w:p w:rsidR="003C5A51" w:rsidRDefault="003C5A51" w:rsidP="00D23764">
      <w:pPr>
        <w:numPr>
          <w:ilvl w:val="0"/>
          <w:numId w:val="1"/>
        </w:numPr>
        <w:ind w:right="0"/>
      </w:pPr>
      <w:r w:rsidRPr="004B7CED">
        <w:rPr>
          <w:rFonts w:hint="cs"/>
          <w:rtl/>
        </w:rPr>
        <w:t xml:space="preserve">את ההצעות יחד עם כל מסמכי המכרז כשהם חתומים ע"י המציע יש להכניס במעטפה </w:t>
      </w:r>
      <w:r>
        <w:rPr>
          <w:rFonts w:hint="cs"/>
          <w:rtl/>
        </w:rPr>
        <w:t xml:space="preserve">   </w:t>
      </w:r>
    </w:p>
    <w:p w:rsidR="003C5A51" w:rsidRDefault="003C5A51" w:rsidP="0033799F">
      <w:pPr>
        <w:ind w:left="288"/>
        <w:rPr>
          <w:rtl/>
        </w:rPr>
      </w:pPr>
      <w:r>
        <w:rPr>
          <w:rFonts w:hint="cs"/>
          <w:rtl/>
        </w:rPr>
        <w:t xml:space="preserve">       ס</w:t>
      </w:r>
      <w:r w:rsidRPr="004B7CED">
        <w:rPr>
          <w:rFonts w:hint="cs"/>
          <w:rtl/>
        </w:rPr>
        <w:t xml:space="preserve">גורה כשעליה מצוין מכרז מס' </w:t>
      </w:r>
      <w:r w:rsidR="0033799F">
        <w:rPr>
          <w:rFonts w:hint="cs"/>
          <w:rtl/>
        </w:rPr>
        <w:t>131116</w:t>
      </w:r>
      <w:r w:rsidR="003D275E">
        <w:rPr>
          <w:rFonts w:hint="cs"/>
          <w:rtl/>
        </w:rPr>
        <w:t xml:space="preserve"> </w:t>
      </w:r>
      <w:r>
        <w:rPr>
          <w:rFonts w:hint="cs"/>
          <w:rtl/>
        </w:rPr>
        <w:t>ל</w:t>
      </w:r>
      <w:r w:rsidRPr="004B7CED">
        <w:rPr>
          <w:rFonts w:hint="cs"/>
          <w:rtl/>
        </w:rPr>
        <w:t xml:space="preserve">תיבת המכרזים הנמצאת במרכז הרפואי </w:t>
      </w:r>
      <w:r>
        <w:rPr>
          <w:rFonts w:hint="cs"/>
          <w:rtl/>
        </w:rPr>
        <w:t xml:space="preserve">  </w:t>
      </w:r>
    </w:p>
    <w:p w:rsidR="003C5A51" w:rsidRPr="004B7CED" w:rsidRDefault="003C5A51" w:rsidP="007A4F51">
      <w:pPr>
        <w:ind w:left="288"/>
      </w:pPr>
      <w:r>
        <w:rPr>
          <w:rFonts w:hint="cs"/>
          <w:rtl/>
        </w:rPr>
        <w:t xml:space="preserve">       </w:t>
      </w:r>
      <w:r w:rsidRPr="004B7CED">
        <w:rPr>
          <w:rFonts w:hint="cs"/>
          <w:rtl/>
        </w:rPr>
        <w:t xml:space="preserve">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7A4F51">
        <w:rPr>
          <w:rFonts w:hint="cs"/>
          <w:rtl/>
        </w:rPr>
        <w:t>15.07</w:t>
      </w:r>
      <w:r w:rsidR="0033799F">
        <w:rPr>
          <w:rFonts w:hint="cs"/>
          <w:rtl/>
        </w:rPr>
        <w:t>.13</w:t>
      </w:r>
      <w:r w:rsidRPr="004B7CED">
        <w:rPr>
          <w:rFonts w:hint="cs"/>
          <w:rtl/>
        </w:rPr>
        <w:t xml:space="preserve"> שעה 12:00.</w:t>
      </w:r>
    </w:p>
    <w:p w:rsidR="00B11813" w:rsidRDefault="00B11813" w:rsidP="003C5A51">
      <w:pPr>
        <w:ind w:left="288" w:right="360"/>
        <w:rPr>
          <w:rtl/>
          <w:lang w:eastAsia="en-US"/>
        </w:rPr>
      </w:pPr>
    </w:p>
    <w:p w:rsidR="0033799F" w:rsidRDefault="00B11813" w:rsidP="00D23764">
      <w:pPr>
        <w:numPr>
          <w:ilvl w:val="0"/>
          <w:numId w:val="1"/>
        </w:numPr>
        <w:ind w:left="651" w:right="0" w:hanging="363"/>
        <w:rPr>
          <w:lang w:eastAsia="en-US"/>
        </w:rPr>
      </w:pPr>
      <w:r>
        <w:rPr>
          <w:rtl/>
          <w:lang w:eastAsia="en-US"/>
        </w:rPr>
        <w:t>תנאי הסף / המוקדמים למכרז הנם:</w:t>
      </w:r>
    </w:p>
    <w:p w:rsidR="0033799F" w:rsidRDefault="0033799F" w:rsidP="0033799F">
      <w:pPr>
        <w:ind w:left="360"/>
        <w:rPr>
          <w:rtl/>
        </w:rPr>
      </w:pPr>
    </w:p>
    <w:p w:rsidR="0033799F" w:rsidRPr="00653121" w:rsidRDefault="0033799F" w:rsidP="007A4F51">
      <w:pPr>
        <w:pStyle w:val="a5"/>
        <w:numPr>
          <w:ilvl w:val="0"/>
          <w:numId w:val="5"/>
        </w:numPr>
      </w:pPr>
      <w:r>
        <w:rPr>
          <w:rFonts w:hint="cs"/>
          <w:rtl/>
        </w:rPr>
        <w:t xml:space="preserve"> </w:t>
      </w:r>
      <w:r w:rsidRPr="00653121">
        <w:rPr>
          <w:rtl/>
        </w:rPr>
        <w:t>ערבות בנקאית או המחאה בנקאית</w:t>
      </w:r>
      <w:r w:rsidRPr="00653121">
        <w:rPr>
          <w:rFonts w:hint="cs"/>
          <w:rtl/>
        </w:rPr>
        <w:t xml:space="preserve"> או ערבות חברת ביטוח</w:t>
      </w:r>
      <w:r w:rsidRPr="00653121">
        <w:rPr>
          <w:rtl/>
        </w:rPr>
        <w:t xml:space="preserve"> בגובה של </w:t>
      </w:r>
      <w:r>
        <w:rPr>
          <w:rFonts w:hint="cs"/>
          <w:rtl/>
        </w:rPr>
        <w:t>25,000</w:t>
      </w:r>
      <w:r w:rsidRPr="00653121">
        <w:rPr>
          <w:rFonts w:hint="cs"/>
          <w:rtl/>
        </w:rPr>
        <w:t xml:space="preserve"> ₪.</w:t>
      </w:r>
      <w:r w:rsidRPr="00653121">
        <w:rPr>
          <w:rtl/>
        </w:rPr>
        <w:br/>
      </w:r>
      <w:r>
        <w:rPr>
          <w:rFonts w:hint="cs"/>
          <w:rtl/>
        </w:rPr>
        <w:t xml:space="preserve"> </w:t>
      </w:r>
      <w:r w:rsidRPr="00653121">
        <w:rPr>
          <w:rtl/>
        </w:rPr>
        <w:t xml:space="preserve">הערבות תהיה אוטונומית ובלתי מותנית בתוקף ליום ה </w:t>
      </w:r>
      <w:r w:rsidR="007A4F51">
        <w:rPr>
          <w:rFonts w:hint="cs"/>
          <w:rtl/>
        </w:rPr>
        <w:t>15.10.13</w:t>
      </w:r>
      <w:r w:rsidRPr="00653121">
        <w:rPr>
          <w:rtl/>
        </w:rPr>
        <w:t xml:space="preserve">, בנוסח </w:t>
      </w:r>
      <w:r w:rsidRPr="00653121">
        <w:rPr>
          <w:rFonts w:hint="cs"/>
          <w:rtl/>
        </w:rPr>
        <w:t xml:space="preserve">המצורף </w:t>
      </w:r>
      <w:r>
        <w:rPr>
          <w:rFonts w:hint="cs"/>
          <w:rtl/>
        </w:rPr>
        <w:t xml:space="preserve">   </w:t>
      </w:r>
      <w:r>
        <w:rPr>
          <w:rtl/>
        </w:rPr>
        <w:br/>
      </w:r>
      <w:r>
        <w:rPr>
          <w:rFonts w:hint="cs"/>
          <w:rtl/>
        </w:rPr>
        <w:t xml:space="preserve"> </w:t>
      </w:r>
      <w:r w:rsidRPr="00653121">
        <w:rPr>
          <w:rFonts w:hint="cs"/>
          <w:rtl/>
        </w:rPr>
        <w:t>למסמכי המכרז.</w:t>
      </w:r>
    </w:p>
    <w:p w:rsidR="0033799F" w:rsidRPr="00653121" w:rsidRDefault="0033799F" w:rsidP="0033799F">
      <w:pPr>
        <w:ind w:left="1080" w:right="284"/>
        <w:rPr>
          <w:b/>
          <w:bCs/>
          <w:u w:val="single"/>
          <w:rtl/>
        </w:rPr>
      </w:pPr>
      <w:r w:rsidRPr="00653121">
        <w:rPr>
          <w:rFonts w:hint="cs"/>
          <w:b/>
          <w:bCs/>
          <w:u w:val="single"/>
          <w:rtl/>
        </w:rPr>
        <w:t>ערבות שלא תהיה בנוסח המצורף ל</w:t>
      </w:r>
      <w:r>
        <w:rPr>
          <w:rFonts w:hint="cs"/>
          <w:b/>
          <w:bCs/>
          <w:u w:val="single"/>
          <w:rtl/>
        </w:rPr>
        <w:t xml:space="preserve">מסמכי המכרז תיפסל על הסף ותגרום </w:t>
      </w:r>
      <w:r w:rsidRPr="00653121">
        <w:rPr>
          <w:rFonts w:hint="cs"/>
          <w:b/>
          <w:bCs/>
          <w:u w:val="single"/>
          <w:rtl/>
        </w:rPr>
        <w:t>לפסילת ההצעה.</w:t>
      </w:r>
    </w:p>
    <w:p w:rsidR="00B11813" w:rsidRDefault="0033799F" w:rsidP="0033799F">
      <w:pPr>
        <w:ind w:left="720"/>
        <w:rPr>
          <w:b/>
          <w:bCs/>
          <w:rtl/>
          <w:lang w:eastAsia="en-US"/>
        </w:rPr>
      </w:pPr>
      <w:r>
        <w:rPr>
          <w:rFonts w:hint="cs"/>
          <w:b/>
          <w:bCs/>
          <w:rtl/>
        </w:rPr>
        <w:t xml:space="preserve">       </w:t>
      </w:r>
      <w:r w:rsidRPr="00653121">
        <w:rPr>
          <w:rFonts w:hint="cs"/>
          <w:b/>
          <w:bCs/>
          <w:rtl/>
        </w:rPr>
        <w:t>המציע מתחייב,</w:t>
      </w:r>
      <w:r>
        <w:rPr>
          <w:rFonts w:hint="cs"/>
          <w:b/>
          <w:bCs/>
          <w:rtl/>
        </w:rPr>
        <w:t xml:space="preserve"> </w:t>
      </w:r>
      <w:r w:rsidRPr="00653121">
        <w:rPr>
          <w:rFonts w:hint="cs"/>
          <w:b/>
          <w:bCs/>
          <w:rtl/>
        </w:rPr>
        <w:t xml:space="preserve">כי הערבות תוארך לבקשת המזמין, אם הליכי המכרז </w:t>
      </w:r>
      <w:r>
        <w:rPr>
          <w:rFonts w:hint="cs"/>
          <w:b/>
          <w:bCs/>
          <w:rtl/>
        </w:rPr>
        <w:t xml:space="preserve">לא הסתיימו    </w:t>
      </w:r>
      <w:r>
        <w:rPr>
          <w:b/>
          <w:bCs/>
          <w:rtl/>
        </w:rPr>
        <w:br/>
      </w:r>
      <w:r>
        <w:rPr>
          <w:rFonts w:hint="cs"/>
          <w:b/>
          <w:bCs/>
          <w:rtl/>
        </w:rPr>
        <w:t xml:space="preserve">       </w:t>
      </w:r>
      <w:r w:rsidRPr="00653121">
        <w:rPr>
          <w:rFonts w:hint="cs"/>
          <w:b/>
          <w:bCs/>
          <w:rtl/>
        </w:rPr>
        <w:t>תוך 90 יום.</w:t>
      </w:r>
      <w:r>
        <w:rPr>
          <w:rFonts w:hint="cs"/>
          <w:b/>
          <w:bCs/>
          <w:rtl/>
        </w:rPr>
        <w:t xml:space="preserve"> </w:t>
      </w:r>
      <w:r w:rsidR="00B11813">
        <w:rPr>
          <w:rFonts w:hint="cs"/>
          <w:b/>
          <w:bCs/>
          <w:rtl/>
          <w:lang w:eastAsia="en-US"/>
        </w:rPr>
        <w:t xml:space="preserve">  </w:t>
      </w:r>
    </w:p>
    <w:p w:rsidR="00B11813" w:rsidRDefault="00B11813">
      <w:pPr>
        <w:ind w:left="720"/>
        <w:rPr>
          <w:rtl/>
          <w:lang w:eastAsia="en-US"/>
        </w:rPr>
      </w:pPr>
      <w:r>
        <w:rPr>
          <w:rtl/>
          <w:lang w:eastAsia="en-US"/>
        </w:rPr>
        <w:t xml:space="preserve">       </w:t>
      </w:r>
    </w:p>
    <w:p w:rsidR="00B11813" w:rsidRPr="0033799F" w:rsidRDefault="003B6CAB" w:rsidP="00D23764">
      <w:pPr>
        <w:pStyle w:val="a5"/>
        <w:numPr>
          <w:ilvl w:val="0"/>
          <w:numId w:val="5"/>
        </w:numPr>
        <w:ind w:right="1080"/>
        <w:rPr>
          <w:sz w:val="24"/>
          <w:lang w:eastAsia="en-US"/>
        </w:rPr>
      </w:pPr>
      <w:r w:rsidRPr="0033799F">
        <w:rPr>
          <w:sz w:val="24"/>
          <w:rtl/>
        </w:rPr>
        <w:t>קיום אישורים הנדרשים על פי חוק עסקאות גופים צבורים (אכיפת נ</w:t>
      </w:r>
      <w:r w:rsidRPr="0033799F">
        <w:rPr>
          <w:rFonts w:hint="cs"/>
          <w:sz w:val="24"/>
          <w:rtl/>
        </w:rPr>
        <w:t>י</w:t>
      </w:r>
      <w:r w:rsidRPr="0033799F">
        <w:rPr>
          <w:sz w:val="24"/>
          <w:rtl/>
        </w:rPr>
        <w:t>הול חשבונות ותשלום חובות מס התשל"ו 1976)</w:t>
      </w:r>
      <w:r w:rsidRPr="0033799F">
        <w:rPr>
          <w:rFonts w:hint="cs"/>
          <w:sz w:val="24"/>
          <w:rtl/>
        </w:rPr>
        <w:t xml:space="preserve"> (5).</w:t>
      </w:r>
    </w:p>
    <w:p w:rsidR="003B6CAB" w:rsidRDefault="003B6CAB" w:rsidP="003B6CAB">
      <w:pPr>
        <w:ind w:left="720"/>
        <w:rPr>
          <w:rtl/>
          <w:lang w:eastAsia="en-US"/>
        </w:rPr>
      </w:pPr>
    </w:p>
    <w:p w:rsidR="003D275E" w:rsidRDefault="00B11813" w:rsidP="00D23764">
      <w:pPr>
        <w:numPr>
          <w:ilvl w:val="0"/>
          <w:numId w:val="4"/>
        </w:numPr>
        <w:ind w:right="0"/>
        <w:rPr>
          <w:lang w:eastAsia="en-US"/>
        </w:rPr>
      </w:pPr>
      <w:r>
        <w:rPr>
          <w:rtl/>
          <w:lang w:eastAsia="en-US"/>
        </w:rPr>
        <w:t xml:space="preserve">       ג.   </w:t>
      </w:r>
      <w:r w:rsidR="003D275E">
        <w:rPr>
          <w:rFonts w:hint="cs"/>
          <w:rtl/>
          <w:lang w:eastAsia="en-US"/>
        </w:rPr>
        <w:t xml:space="preserve">על המציע לציין מספר מוסדות של מתן שרות ואחזקה לפחות ל </w:t>
      </w:r>
      <w:r w:rsidR="003D275E">
        <w:rPr>
          <w:rtl/>
          <w:lang w:eastAsia="en-US"/>
        </w:rPr>
        <w:t>–</w:t>
      </w:r>
      <w:r w:rsidR="003D275E">
        <w:rPr>
          <w:rFonts w:hint="cs"/>
          <w:rtl/>
          <w:lang w:eastAsia="en-US"/>
        </w:rPr>
        <w:t xml:space="preserve"> 800 מזגנים במוסד   </w:t>
      </w:r>
    </w:p>
    <w:p w:rsidR="00C04A11" w:rsidRDefault="003D275E" w:rsidP="00D23764">
      <w:pPr>
        <w:numPr>
          <w:ilvl w:val="0"/>
          <w:numId w:val="4"/>
        </w:numPr>
        <w:ind w:right="0"/>
        <w:rPr>
          <w:lang w:eastAsia="en-US"/>
        </w:rPr>
      </w:pPr>
      <w:r>
        <w:rPr>
          <w:rFonts w:hint="cs"/>
          <w:rtl/>
          <w:lang w:eastAsia="en-US"/>
        </w:rPr>
        <w:t xml:space="preserve">             אחד (המציע יציין בתשקיף משתתף פרוט של מוסדות בהם נתן שרות).</w:t>
      </w:r>
    </w:p>
    <w:p w:rsidR="003D275E" w:rsidRDefault="003D275E" w:rsidP="00D23764">
      <w:pPr>
        <w:numPr>
          <w:ilvl w:val="0"/>
          <w:numId w:val="4"/>
        </w:numPr>
        <w:ind w:right="0"/>
        <w:rPr>
          <w:rtl/>
          <w:lang w:eastAsia="en-US"/>
        </w:rPr>
      </w:pPr>
    </w:p>
    <w:p w:rsidR="00B11813" w:rsidRDefault="00B11813" w:rsidP="00D23764">
      <w:pPr>
        <w:numPr>
          <w:ilvl w:val="0"/>
          <w:numId w:val="4"/>
        </w:numPr>
        <w:ind w:right="0"/>
        <w:rPr>
          <w:lang w:eastAsia="en-US"/>
        </w:rPr>
      </w:pPr>
      <w:r>
        <w:rPr>
          <w:rtl/>
          <w:lang w:eastAsia="en-US"/>
        </w:rPr>
        <w:t xml:space="preserve">      </w:t>
      </w:r>
      <w:r w:rsidR="005D757C">
        <w:rPr>
          <w:rFonts w:hint="cs"/>
          <w:rtl/>
          <w:lang w:eastAsia="en-US"/>
        </w:rPr>
        <w:t>ד</w:t>
      </w:r>
      <w:r>
        <w:rPr>
          <w:rtl/>
          <w:lang w:eastAsia="en-US"/>
        </w:rPr>
        <w:t xml:space="preserve">.   המציע אינו נמצא בהליכי פירוק או פשיטת רגל ( המציע ימציא אישור עו"ד או רו"ח </w:t>
      </w:r>
      <w:r>
        <w:rPr>
          <w:rtl/>
          <w:lang w:eastAsia="en-US"/>
        </w:rPr>
        <w:br/>
      </w:r>
      <w:r w:rsidR="005D757C">
        <w:rPr>
          <w:rFonts w:hint="cs"/>
          <w:rtl/>
          <w:lang w:eastAsia="en-US"/>
        </w:rPr>
        <w:t xml:space="preserve">            </w:t>
      </w:r>
      <w:r>
        <w:rPr>
          <w:rtl/>
          <w:lang w:eastAsia="en-US"/>
        </w:rPr>
        <w:t xml:space="preserve">לאימות האמור לעיל ).  </w:t>
      </w:r>
    </w:p>
    <w:p w:rsidR="003A014D" w:rsidRPr="003A014D" w:rsidRDefault="003A014D" w:rsidP="003A014D">
      <w:pPr>
        <w:ind w:right="360"/>
        <w:rPr>
          <w:rtl/>
          <w:lang w:eastAsia="en-US"/>
        </w:rPr>
      </w:pPr>
    </w:p>
    <w:p w:rsidR="003A014D" w:rsidRPr="00343D45" w:rsidRDefault="003A014D" w:rsidP="00D23764">
      <w:pPr>
        <w:numPr>
          <w:ilvl w:val="0"/>
          <w:numId w:val="4"/>
        </w:numPr>
        <w:ind w:right="0"/>
        <w:rPr>
          <w:rtl/>
          <w:lang w:eastAsia="en-US"/>
        </w:rPr>
      </w:pPr>
      <w:r>
        <w:rPr>
          <w:rFonts w:hint="cs"/>
          <w:rtl/>
          <w:lang w:eastAsia="en-US"/>
        </w:rPr>
        <w:t xml:space="preserve">       </w:t>
      </w:r>
      <w:r w:rsidRPr="00343D45">
        <w:rPr>
          <w:rFonts w:hint="cs"/>
          <w:rtl/>
          <w:lang w:eastAsia="en-US"/>
        </w:rPr>
        <w:t>ה. התחייבות לעמידה בכל הדרישות ש</w:t>
      </w:r>
      <w:r w:rsidR="0033799F">
        <w:rPr>
          <w:rFonts w:hint="cs"/>
          <w:rtl/>
          <w:lang w:eastAsia="en-US"/>
        </w:rPr>
        <w:t>במכרז</w:t>
      </w:r>
      <w:r w:rsidRPr="00343D45">
        <w:rPr>
          <w:rFonts w:hint="cs"/>
          <w:rtl/>
          <w:lang w:eastAsia="en-US"/>
        </w:rPr>
        <w:t xml:space="preserve"> ללא יוצא מן הכלל. </w:t>
      </w:r>
    </w:p>
    <w:p w:rsidR="00B11813" w:rsidRDefault="00B11813" w:rsidP="003D275E">
      <w:pPr>
        <w:rPr>
          <w:rtl/>
          <w:lang w:eastAsia="en-US"/>
        </w:rPr>
      </w:pPr>
    </w:p>
    <w:p w:rsidR="00B11813" w:rsidRDefault="00B11813" w:rsidP="00D23764">
      <w:pPr>
        <w:numPr>
          <w:ilvl w:val="0"/>
          <w:numId w:val="1"/>
        </w:numPr>
        <w:ind w:left="651" w:right="0" w:hanging="363"/>
        <w:rPr>
          <w:lang w:eastAsia="en-US"/>
        </w:rPr>
      </w:pPr>
      <w:r>
        <w:rPr>
          <w:rtl/>
          <w:lang w:eastAsia="en-US"/>
        </w:rPr>
        <w:t>על המציע לצרף את כל מסמכי המכרז חתומים ולצרף את כל האישורים הנדרשים.</w:t>
      </w:r>
    </w:p>
    <w:p w:rsidR="0042415B" w:rsidRDefault="0042415B" w:rsidP="0042415B">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B11813" w:rsidRDefault="00B11813">
      <w:pPr>
        <w:ind w:left="288"/>
        <w:rPr>
          <w:rtl/>
          <w:lang w:eastAsia="en-US"/>
        </w:rPr>
      </w:pPr>
    </w:p>
    <w:p w:rsidR="005D757C" w:rsidRDefault="00B11813" w:rsidP="009C67E5">
      <w:pPr>
        <w:rPr>
          <w:rtl/>
          <w:lang w:eastAsia="en-US"/>
        </w:rPr>
      </w:pPr>
      <w:r>
        <w:rPr>
          <w:rtl/>
          <w:lang w:eastAsia="en-US"/>
        </w:rPr>
        <w:t xml:space="preserve"> </w:t>
      </w:r>
      <w:r w:rsidR="005D757C">
        <w:rPr>
          <w:rFonts w:hint="cs"/>
          <w:rtl/>
          <w:lang w:eastAsia="en-US"/>
        </w:rPr>
        <w:t xml:space="preserve">   7.     </w:t>
      </w:r>
      <w:r w:rsidR="005D757C">
        <w:rPr>
          <w:rtl/>
          <w:lang w:eastAsia="en-US"/>
        </w:rPr>
        <w:t xml:space="preserve">שההצעה תיבחן ע"י גורמים מקצועיים </w:t>
      </w:r>
      <w:r w:rsidR="005D757C">
        <w:rPr>
          <w:rFonts w:hint="cs"/>
          <w:rtl/>
          <w:lang w:eastAsia="en-US"/>
        </w:rPr>
        <w:t xml:space="preserve">במרת"א </w:t>
      </w:r>
      <w:r w:rsidR="005D757C">
        <w:rPr>
          <w:rtl/>
          <w:lang w:eastAsia="en-US"/>
        </w:rPr>
        <w:t xml:space="preserve">ותובא לדיון ענייני בועדה רק בתנאי </w:t>
      </w:r>
    </w:p>
    <w:p w:rsidR="00F23755" w:rsidRDefault="005D757C" w:rsidP="009C67E5">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r>
        <w:rPr>
          <w:rFonts w:hint="cs"/>
          <w:rtl/>
          <w:lang w:eastAsia="en-US"/>
        </w:rPr>
        <w:t xml:space="preserve">במרת"א </w:t>
      </w:r>
      <w:r>
        <w:rPr>
          <w:rtl/>
          <w:lang w:eastAsia="en-US"/>
        </w:rPr>
        <w:t xml:space="preserve">לא </w:t>
      </w:r>
      <w:r>
        <w:rPr>
          <w:rFonts w:hint="cs"/>
          <w:rtl/>
          <w:lang w:eastAsia="en-US"/>
        </w:rPr>
        <w:br/>
        <w:t xml:space="preserve">             </w:t>
      </w:r>
      <w:r>
        <w:rPr>
          <w:rtl/>
          <w:lang w:eastAsia="en-US"/>
        </w:rPr>
        <w:t>אשרו את התאמתם לצרכים.</w:t>
      </w:r>
    </w:p>
    <w:p w:rsidR="009C67E5" w:rsidRDefault="009C67E5" w:rsidP="009C67E5">
      <w:pPr>
        <w:ind w:right="360"/>
        <w:rPr>
          <w:rtl/>
          <w:lang w:eastAsia="en-US"/>
        </w:rPr>
      </w:pPr>
    </w:p>
    <w:p w:rsidR="0033799F" w:rsidRPr="002033BA" w:rsidRDefault="0033799F" w:rsidP="00D23764">
      <w:pPr>
        <w:pStyle w:val="a5"/>
        <w:numPr>
          <w:ilvl w:val="0"/>
          <w:numId w:val="7"/>
        </w:numPr>
        <w:rPr>
          <w:rtl/>
        </w:rPr>
      </w:pPr>
      <w:r w:rsidRPr="002033BA">
        <w:rPr>
          <w:rtl/>
        </w:rPr>
        <w:t xml:space="preserve">אין אנו מתחייבים לקבל </w:t>
      </w:r>
      <w:r w:rsidRPr="002033BA">
        <w:rPr>
          <w:rFonts w:hint="cs"/>
          <w:rtl/>
        </w:rPr>
        <w:t>את ההצעה שקבלה את הציון המשוקלל הגבוה ביותר</w:t>
      </w:r>
      <w:r>
        <w:rPr>
          <w:rFonts w:hint="cs"/>
          <w:rtl/>
        </w:rPr>
        <w:t xml:space="preserve"> או כל </w:t>
      </w:r>
      <w:r>
        <w:rPr>
          <w:rtl/>
        </w:rPr>
        <w:br/>
      </w:r>
      <w:r>
        <w:rPr>
          <w:rFonts w:hint="cs"/>
          <w:rtl/>
        </w:rPr>
        <w:t>הצעה שהיא או כל חלק ממנה</w:t>
      </w:r>
      <w:r w:rsidRPr="002033BA">
        <w:rPr>
          <w:rFonts w:hint="cs"/>
          <w:rtl/>
        </w:rPr>
        <w:t xml:space="preserve"> </w:t>
      </w:r>
      <w:r w:rsidRPr="002033BA">
        <w:rPr>
          <w:rtl/>
        </w:rPr>
        <w:t xml:space="preserve">, וביה"ח יהא רשאי לבטל וכן להרחיב ולצמצם את היקף </w:t>
      </w:r>
      <w:r>
        <w:rPr>
          <w:rFonts w:hint="cs"/>
          <w:rtl/>
        </w:rPr>
        <w:br/>
      </w:r>
      <w:r w:rsidRPr="002033BA">
        <w:rPr>
          <w:rtl/>
        </w:rPr>
        <w:t>המכרז בגלל סיבות תקציביות ו/או מנהליות וארגוניות</w:t>
      </w:r>
      <w:r w:rsidRPr="002033BA">
        <w:rPr>
          <w:rFonts w:hint="cs"/>
          <w:rtl/>
        </w:rPr>
        <w:t xml:space="preserve"> ו/או מחמת נסיבות שאינן </w:t>
      </w:r>
      <w:r>
        <w:rPr>
          <w:rtl/>
        </w:rPr>
        <w:br/>
      </w:r>
      <w:r w:rsidRPr="002033BA">
        <w:rPr>
          <w:rFonts w:hint="cs"/>
          <w:rtl/>
        </w:rPr>
        <w:t xml:space="preserve">בשליטתו ו/או סיבות אחרות לפי שיקול דעתו ו/או לעכב ביצוע המכרז ו/או חלקים ממנו, </w:t>
      </w:r>
      <w:r>
        <w:rPr>
          <w:rtl/>
        </w:rPr>
        <w:br/>
      </w:r>
      <w:r w:rsidRPr="002033BA">
        <w:rPr>
          <w:rFonts w:hint="cs"/>
          <w:rtl/>
        </w:rPr>
        <w:t>במקרה כזה למציע לא תהיינה כל טענות נגד המזמין.</w:t>
      </w:r>
    </w:p>
    <w:p w:rsidR="004510E2" w:rsidRDefault="004510E2" w:rsidP="0033799F">
      <w:pPr>
        <w:ind w:left="648" w:right="360"/>
        <w:rPr>
          <w:rtl/>
          <w:lang w:eastAsia="en-US"/>
        </w:rPr>
      </w:pPr>
    </w:p>
    <w:p w:rsidR="004510E2" w:rsidRDefault="004510E2" w:rsidP="004510E2">
      <w:pPr>
        <w:ind w:right="360"/>
        <w:rPr>
          <w:rtl/>
          <w:lang w:eastAsia="en-US"/>
        </w:rPr>
      </w:pPr>
    </w:p>
    <w:p w:rsidR="000C6D87" w:rsidRDefault="004510E2" w:rsidP="00D23764">
      <w:pPr>
        <w:numPr>
          <w:ilvl w:val="0"/>
          <w:numId w:val="7"/>
        </w:numPr>
        <w:ind w:left="651" w:hanging="363"/>
        <w:rPr>
          <w:lang w:eastAsia="en-US"/>
        </w:rPr>
      </w:pPr>
      <w:r>
        <w:rPr>
          <w:rFonts w:hint="cs"/>
          <w:rtl/>
          <w:lang w:eastAsia="en-US"/>
        </w:rPr>
        <w:t>ועדת המכרזים שומרת לעצמה הזכות להחליט כי הצעה הסוטה בשיעור מהותי מהא</w:t>
      </w:r>
      <w:r w:rsidR="00B240FE">
        <w:rPr>
          <w:rFonts w:hint="cs"/>
          <w:rtl/>
          <w:lang w:eastAsia="en-US"/>
        </w:rPr>
        <w:t>ו</w:t>
      </w:r>
      <w:r>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0C6D87" w:rsidRDefault="000C6D87" w:rsidP="000C6D87">
      <w:pPr>
        <w:ind w:right="360"/>
        <w:rPr>
          <w:rtl/>
          <w:lang w:eastAsia="en-US"/>
        </w:rPr>
      </w:pPr>
    </w:p>
    <w:p w:rsidR="0059064A" w:rsidRDefault="0059064A" w:rsidP="00D23764">
      <w:pPr>
        <w:numPr>
          <w:ilvl w:val="0"/>
          <w:numId w:val="7"/>
        </w:numPr>
        <w:ind w:left="651" w:hanging="363"/>
        <w:rPr>
          <w:lang w:eastAsia="en-US"/>
        </w:rPr>
      </w:pPr>
      <w:r>
        <w:rPr>
          <w:rFonts w:hint="cs"/>
          <w:rtl/>
          <w:lang w:eastAsia="en-US"/>
        </w:rPr>
        <w:lastRenderedPageBreak/>
        <w:t>ביה"ח לא ישא בכל אחריות לכל הוצאה ו/ או נזק שיגרמו למציע בקשר עם הכנת המכרז ו/ או הגשתו ו/ או אי זכייתו, ו/ או ביטולו.</w:t>
      </w:r>
    </w:p>
    <w:p w:rsidR="0059064A" w:rsidRDefault="0059064A" w:rsidP="00D04D0F">
      <w:pPr>
        <w:ind w:right="360"/>
        <w:rPr>
          <w:rtl/>
          <w:lang w:eastAsia="en-US"/>
        </w:rPr>
      </w:pPr>
    </w:p>
    <w:p w:rsidR="00B11813" w:rsidRDefault="009C67E5" w:rsidP="009C67E5">
      <w:pPr>
        <w:ind w:left="288"/>
        <w:rPr>
          <w:rtl/>
          <w:lang w:eastAsia="en-US"/>
        </w:rPr>
      </w:pPr>
      <w:r>
        <w:rPr>
          <w:rFonts w:hint="cs"/>
          <w:rtl/>
          <w:lang w:eastAsia="en-US"/>
        </w:rPr>
        <w:t>12.</w:t>
      </w:r>
      <w:r w:rsidR="0038009B">
        <w:rPr>
          <w:rFonts w:hint="cs"/>
          <w:rtl/>
          <w:lang w:eastAsia="en-US"/>
        </w:rPr>
        <w:t xml:space="preserve">  </w:t>
      </w:r>
      <w:r w:rsidR="004944D1">
        <w:rPr>
          <w:rtl/>
          <w:lang w:eastAsia="en-US"/>
        </w:rPr>
        <w:t>תקופת ההתקשרות היא ל</w:t>
      </w:r>
      <w:r w:rsidR="0038009B">
        <w:rPr>
          <w:rFonts w:hint="cs"/>
          <w:rtl/>
          <w:lang w:eastAsia="en-US"/>
        </w:rPr>
        <w:t xml:space="preserve">- 3 </w:t>
      </w:r>
      <w:r w:rsidR="004944D1">
        <w:rPr>
          <w:rtl/>
          <w:lang w:eastAsia="en-US"/>
        </w:rPr>
        <w:t>שנ</w:t>
      </w:r>
      <w:r w:rsidR="0038009B">
        <w:rPr>
          <w:rFonts w:hint="cs"/>
          <w:rtl/>
          <w:lang w:eastAsia="en-US"/>
        </w:rPr>
        <w:t>ים</w:t>
      </w:r>
      <w:r w:rsidR="004944D1">
        <w:rPr>
          <w:rtl/>
          <w:lang w:eastAsia="en-US"/>
        </w:rPr>
        <w:t xml:space="preserve"> ,ביה"ח יהא רשאי להאריך את ההתקשרות </w:t>
      </w:r>
      <w:r w:rsidR="0038009B">
        <w:rPr>
          <w:rFonts w:hint="cs"/>
          <w:rtl/>
          <w:lang w:eastAsia="en-US"/>
        </w:rPr>
        <w:br/>
        <w:t xml:space="preserve">       </w:t>
      </w:r>
      <w:r w:rsidR="004944D1">
        <w:rPr>
          <w:rtl/>
          <w:lang w:eastAsia="en-US"/>
        </w:rPr>
        <w:t>ל</w:t>
      </w:r>
      <w:r w:rsidR="003D43E6">
        <w:rPr>
          <w:rFonts w:hint="cs"/>
          <w:rtl/>
          <w:lang w:eastAsia="en-US"/>
        </w:rPr>
        <w:t>תקופות</w:t>
      </w:r>
      <w:r w:rsidR="0038009B">
        <w:rPr>
          <w:rFonts w:hint="cs"/>
          <w:rtl/>
          <w:lang w:eastAsia="en-US"/>
        </w:rPr>
        <w:t xml:space="preserve"> </w:t>
      </w:r>
      <w:r w:rsidR="004944D1">
        <w:rPr>
          <w:rtl/>
          <w:lang w:eastAsia="en-US"/>
        </w:rPr>
        <w:t>נוספ</w:t>
      </w:r>
      <w:r w:rsidR="003D43E6">
        <w:rPr>
          <w:rFonts w:hint="cs"/>
          <w:rtl/>
          <w:lang w:eastAsia="en-US"/>
        </w:rPr>
        <w:t>ו</w:t>
      </w:r>
      <w:r w:rsidR="004944D1">
        <w:rPr>
          <w:rtl/>
          <w:lang w:eastAsia="en-US"/>
        </w:rPr>
        <w:t>ת, וכן יהא רשאי להגדיל או להקטין את הכמויות בגבולות של 30%</w:t>
      </w:r>
      <w:r w:rsidR="004944D1" w:rsidRPr="0038009B">
        <w:rPr>
          <w:rFonts w:cs="Times New Roman"/>
          <w:lang w:eastAsia="en-US"/>
        </w:rPr>
        <w:t>±</w:t>
      </w:r>
      <w:r w:rsidR="004944D1">
        <w:rPr>
          <w:rtl/>
          <w:lang w:eastAsia="en-US"/>
        </w:rPr>
        <w:t>.</w:t>
      </w:r>
    </w:p>
    <w:p w:rsidR="00F9670B" w:rsidRDefault="00F9670B" w:rsidP="009C67E5">
      <w:pPr>
        <w:ind w:left="288"/>
        <w:rPr>
          <w:rtl/>
          <w:lang w:eastAsia="en-US"/>
        </w:rPr>
      </w:pPr>
    </w:p>
    <w:p w:rsidR="009C67E5" w:rsidRDefault="00F9670B" w:rsidP="00F9670B">
      <w:pPr>
        <w:ind w:left="288"/>
        <w:rPr>
          <w:rtl/>
          <w:lang w:eastAsia="en-US"/>
        </w:rPr>
      </w:pPr>
      <w:r>
        <w:rPr>
          <w:rFonts w:hint="cs"/>
          <w:rtl/>
          <w:lang w:eastAsia="en-US"/>
        </w:rPr>
        <w:t xml:space="preserve">13.  </w:t>
      </w:r>
      <w:r w:rsidR="009C67E5">
        <w:rPr>
          <w:rFonts w:hint="cs"/>
          <w:rtl/>
          <w:lang w:eastAsia="en-US"/>
        </w:rPr>
        <w:t xml:space="preserve">בבחירת ההצעה אנו רשאים לקבל את ההצעה המעניקה את מירב היתרונות למזמין </w:t>
      </w:r>
      <w:r>
        <w:rPr>
          <w:rtl/>
          <w:lang w:eastAsia="en-US"/>
        </w:rPr>
        <w:br/>
      </w:r>
      <w:r>
        <w:rPr>
          <w:rFonts w:hint="cs"/>
          <w:rtl/>
          <w:lang w:eastAsia="en-US"/>
        </w:rPr>
        <w:t xml:space="preserve">       </w:t>
      </w:r>
      <w:r w:rsidR="009C67E5">
        <w:rPr>
          <w:rFonts w:hint="cs"/>
          <w:rtl/>
          <w:lang w:eastAsia="en-US"/>
        </w:rPr>
        <w:t xml:space="preserve">כאמור בתקנה 22 לתקנות חוק חובת המכרזים. כלומר, ועדת המכרזים רשאית לבחור </w:t>
      </w:r>
      <w:r>
        <w:rPr>
          <w:rtl/>
          <w:lang w:eastAsia="en-US"/>
        </w:rPr>
        <w:br/>
      </w:r>
      <w:r>
        <w:rPr>
          <w:rFonts w:hint="cs"/>
          <w:rtl/>
          <w:lang w:eastAsia="en-US"/>
        </w:rPr>
        <w:t xml:space="preserve">       </w:t>
      </w:r>
      <w:r w:rsidR="009C67E5">
        <w:rPr>
          <w:rFonts w:hint="cs"/>
          <w:rtl/>
          <w:lang w:eastAsia="en-US"/>
        </w:rPr>
        <w:t xml:space="preserve">ספק/ספקים שיקבלו את הניקוד הגבוה ביותר לאחר שקלול הניקוד שיקבלו על סמך </w:t>
      </w:r>
      <w:r>
        <w:rPr>
          <w:rtl/>
          <w:lang w:eastAsia="en-US"/>
        </w:rPr>
        <w:br/>
      </w:r>
      <w:r>
        <w:rPr>
          <w:rFonts w:hint="cs"/>
          <w:rtl/>
          <w:lang w:eastAsia="en-US"/>
        </w:rPr>
        <w:t xml:space="preserve">       </w:t>
      </w:r>
      <w:r w:rsidR="009C67E5">
        <w:rPr>
          <w:rFonts w:hint="cs"/>
          <w:rtl/>
          <w:lang w:eastAsia="en-US"/>
        </w:rPr>
        <w:t xml:space="preserve">מרכיבי אמות המידה הנ"ל: </w:t>
      </w:r>
    </w:p>
    <w:p w:rsidR="00054F28" w:rsidRPr="00FC2A30" w:rsidRDefault="00054F28" w:rsidP="00054F28">
      <w:pPr>
        <w:ind w:left="288" w:right="360" w:firstLine="363"/>
        <w:rPr>
          <w:rtl/>
        </w:rPr>
      </w:pPr>
    </w:p>
    <w:p w:rsidR="00054F28" w:rsidRDefault="00054F28" w:rsidP="00054F28">
      <w:pPr>
        <w:numPr>
          <w:ilvl w:val="0"/>
          <w:numId w:val="33"/>
        </w:numPr>
        <w:ind w:right="360"/>
      </w:pPr>
      <w:r>
        <w:rPr>
          <w:rFonts w:hint="cs"/>
          <w:rtl/>
        </w:rPr>
        <w:t>איכות: 25%</w:t>
      </w:r>
    </w:p>
    <w:p w:rsidR="00054F28" w:rsidRDefault="00054F28" w:rsidP="00054F28">
      <w:pPr>
        <w:pStyle w:val="a5"/>
        <w:numPr>
          <w:ilvl w:val="1"/>
          <w:numId w:val="34"/>
        </w:numPr>
        <w:spacing w:line="276" w:lineRule="auto"/>
        <w:ind w:right="360"/>
        <w:jc w:val="both"/>
      </w:pPr>
      <w:r>
        <w:rPr>
          <w:rFonts w:hint="cs"/>
          <w:rtl/>
        </w:rPr>
        <w:t>מוניטין החברה</w:t>
      </w:r>
      <w:r w:rsidRPr="00484604">
        <w:rPr>
          <w:rFonts w:hint="cs"/>
          <w:rtl/>
        </w:rPr>
        <w:t xml:space="preserve">- </w:t>
      </w:r>
      <w:r>
        <w:rPr>
          <w:rFonts w:hint="cs"/>
          <w:rtl/>
        </w:rPr>
        <w:t>12.5</w:t>
      </w:r>
      <w:r w:rsidRPr="00484604">
        <w:rPr>
          <w:rFonts w:hint="cs"/>
          <w:rtl/>
        </w:rPr>
        <w:t>%</w:t>
      </w:r>
    </w:p>
    <w:p w:rsidR="00054F28" w:rsidRDefault="00054F28" w:rsidP="00054F28">
      <w:pPr>
        <w:pStyle w:val="a5"/>
        <w:numPr>
          <w:ilvl w:val="1"/>
          <w:numId w:val="34"/>
        </w:numPr>
        <w:spacing w:line="276" w:lineRule="auto"/>
        <w:ind w:right="360"/>
        <w:jc w:val="both"/>
        <w:rPr>
          <w:rtl/>
        </w:rPr>
      </w:pPr>
      <w:r>
        <w:rPr>
          <w:rFonts w:hint="cs"/>
          <w:rtl/>
        </w:rPr>
        <w:t xml:space="preserve">שרות                </w:t>
      </w:r>
      <w:r w:rsidRPr="00484604">
        <w:rPr>
          <w:rFonts w:hint="cs"/>
          <w:rtl/>
        </w:rPr>
        <w:t xml:space="preserve">- </w:t>
      </w:r>
      <w:r>
        <w:rPr>
          <w:rFonts w:hint="cs"/>
          <w:rtl/>
        </w:rPr>
        <w:t>12.5</w:t>
      </w:r>
      <w:r w:rsidRPr="00484604">
        <w:rPr>
          <w:rFonts w:hint="cs"/>
          <w:rtl/>
        </w:rPr>
        <w:t>%</w:t>
      </w:r>
    </w:p>
    <w:p w:rsidR="00054F28" w:rsidRPr="00484604" w:rsidRDefault="00054F28" w:rsidP="00054F28">
      <w:pPr>
        <w:pStyle w:val="a5"/>
        <w:numPr>
          <w:ilvl w:val="0"/>
          <w:numId w:val="33"/>
        </w:numPr>
        <w:spacing w:line="276" w:lineRule="auto"/>
        <w:ind w:right="360"/>
        <w:jc w:val="both"/>
        <w:rPr>
          <w:b/>
          <w:bCs/>
          <w:u w:val="single"/>
        </w:rPr>
      </w:pPr>
      <w:r w:rsidRPr="00484604">
        <w:rPr>
          <w:rFonts w:hint="cs"/>
          <w:u w:val="single"/>
          <w:rtl/>
        </w:rPr>
        <w:t>מחיר- 7</w:t>
      </w:r>
      <w:r>
        <w:rPr>
          <w:rFonts w:hint="cs"/>
          <w:u w:val="single"/>
          <w:rtl/>
        </w:rPr>
        <w:t>5</w:t>
      </w:r>
      <w:r w:rsidRPr="00484604">
        <w:rPr>
          <w:rFonts w:hint="cs"/>
          <w:u w:val="single"/>
          <w:rtl/>
        </w:rPr>
        <w:t>%</w:t>
      </w:r>
    </w:p>
    <w:p w:rsidR="009C67E5" w:rsidRDefault="00054F28" w:rsidP="00054F28">
      <w:pPr>
        <w:ind w:firstLine="643"/>
      </w:pPr>
      <w:r w:rsidRPr="00446DAE">
        <w:rPr>
          <w:rFonts w:hint="cs"/>
          <w:b/>
          <w:bCs/>
          <w:rtl/>
        </w:rPr>
        <w:t xml:space="preserve"> סה"כ  100</w:t>
      </w:r>
    </w:p>
    <w:p w:rsidR="00F75D9F" w:rsidRDefault="00F75D9F" w:rsidP="009C67E5">
      <w:pPr>
        <w:pStyle w:val="a5"/>
        <w:ind w:left="340" w:right="360"/>
        <w:rPr>
          <w:b/>
          <w:bCs/>
          <w:szCs w:val="32"/>
          <w:u w:val="single"/>
          <w:rtl/>
        </w:rPr>
      </w:pPr>
    </w:p>
    <w:p w:rsidR="009C67E5" w:rsidRDefault="00F75D9F" w:rsidP="000A2E7E">
      <w:pPr>
        <w:pStyle w:val="a5"/>
        <w:ind w:left="340" w:right="360"/>
        <w:rPr>
          <w:rtl/>
          <w:lang w:eastAsia="en-US"/>
        </w:rPr>
      </w:pPr>
      <w:r w:rsidRPr="00484604">
        <w:rPr>
          <w:rFonts w:hint="cs"/>
          <w:b/>
          <w:bCs/>
          <w:szCs w:val="32"/>
          <w:u w:val="single"/>
          <w:rtl/>
        </w:rPr>
        <w:t>הצעה</w:t>
      </w:r>
      <w:r w:rsidR="000A2E7E">
        <w:rPr>
          <w:rFonts w:hint="cs"/>
          <w:b/>
          <w:bCs/>
          <w:szCs w:val="32"/>
          <w:u w:val="single"/>
          <w:rtl/>
        </w:rPr>
        <w:t xml:space="preserve"> שתזכה לציון הנמוך מ-80 במדדי האיכול </w:t>
      </w:r>
      <w:r w:rsidRPr="00484604">
        <w:rPr>
          <w:rFonts w:hint="cs"/>
          <w:b/>
          <w:bCs/>
          <w:szCs w:val="32"/>
          <w:u w:val="single"/>
          <w:rtl/>
        </w:rPr>
        <w:t>תפסל.</w:t>
      </w:r>
    </w:p>
    <w:p w:rsidR="00F75D9F" w:rsidRDefault="00F75D9F" w:rsidP="009C67E5">
      <w:pPr>
        <w:pStyle w:val="a5"/>
        <w:ind w:left="340" w:right="360"/>
        <w:rPr>
          <w:lang w:eastAsia="en-US"/>
        </w:rPr>
      </w:pPr>
    </w:p>
    <w:p w:rsidR="009C67E5" w:rsidRDefault="009C67E5" w:rsidP="00D23764">
      <w:pPr>
        <w:pStyle w:val="a5"/>
        <w:numPr>
          <w:ilvl w:val="0"/>
          <w:numId w:val="8"/>
        </w:numPr>
        <w:rPr>
          <w:lang w:eastAsia="en-US"/>
        </w:rPr>
      </w:pPr>
      <w:r>
        <w:rPr>
          <w:rFonts w:hint="cs"/>
          <w:rtl/>
          <w:lang w:eastAsia="en-US"/>
        </w:rPr>
        <w:t xml:space="preserve">א. ועדת המכרזים החליטה לשמור לעצמה את הזכות ולנהל משא ומתן עם המתמודדים   </w:t>
      </w:r>
      <w:r>
        <w:rPr>
          <w:rFonts w:hint="cs"/>
          <w:rtl/>
          <w:lang w:eastAsia="en-US"/>
        </w:rPr>
        <w:br/>
        <w:t xml:space="preserve">     במכרז שהצעותיהם נמצאו מתאימות וזאת הואיל וההתקשרות הינה מסוג </w:t>
      </w:r>
      <w:r>
        <w:rPr>
          <w:rFonts w:hint="cs"/>
          <w:rtl/>
          <w:lang w:eastAsia="en-US"/>
        </w:rPr>
        <w:br/>
        <w:t xml:space="preserve">     ההתקשרויות  המנויות בסעיף 7 א' לתקנות חובת מכרזים.</w:t>
      </w:r>
    </w:p>
    <w:p w:rsidR="009C67E5" w:rsidRDefault="009C67E5" w:rsidP="009C67E5">
      <w:pPr>
        <w:ind w:left="288" w:right="360"/>
        <w:rPr>
          <w:lang w:eastAsia="en-US"/>
        </w:rPr>
      </w:pPr>
    </w:p>
    <w:p w:rsidR="009C67E5" w:rsidRDefault="009C67E5" w:rsidP="009C67E5">
      <w:pPr>
        <w:ind w:left="651" w:right="360"/>
        <w:rPr>
          <w:rtl/>
          <w:lang w:eastAsia="en-US"/>
        </w:rPr>
      </w:pPr>
      <w:r>
        <w:rPr>
          <w:rFonts w:hint="cs"/>
          <w:rtl/>
          <w:lang w:eastAsia="en-US"/>
        </w:rPr>
        <w:t xml:space="preserve">ב. המשא ומתן יתקיים בהתאם לאמור בתקנה 7(א)7 או 7(א)1. </w:t>
      </w:r>
    </w:p>
    <w:p w:rsidR="009C67E5" w:rsidRDefault="009C67E5" w:rsidP="009C67E5">
      <w:pPr>
        <w:rPr>
          <w:rtl/>
          <w:lang w:eastAsia="en-US"/>
        </w:rPr>
      </w:pPr>
    </w:p>
    <w:p w:rsidR="009C67E5" w:rsidRDefault="009C67E5" w:rsidP="00D23764">
      <w:pPr>
        <w:numPr>
          <w:ilvl w:val="0"/>
          <w:numId w:val="8"/>
        </w:numPr>
        <w:ind w:left="651" w:hanging="363"/>
        <w:rPr>
          <w:rtl/>
          <w:lang w:eastAsia="en-US"/>
        </w:rPr>
      </w:pPr>
      <w:r>
        <w:rPr>
          <w:rFonts w:hint="cs"/>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Fonts w:hint="cs"/>
          <w:rtl/>
          <w:lang w:eastAsia="en-US"/>
        </w:rPr>
        <w:br/>
        <w:t>(הערות או תוספות לא תילקחנה בחשבון ע"י הועדה גם באם לא תיפסל ההצעה).</w:t>
      </w:r>
    </w:p>
    <w:p w:rsidR="009C67E5" w:rsidRDefault="009C67E5" w:rsidP="009C67E5">
      <w:pPr>
        <w:ind w:right="360"/>
        <w:rPr>
          <w:lang w:eastAsia="en-US"/>
        </w:rPr>
      </w:pPr>
    </w:p>
    <w:p w:rsidR="009C67E5" w:rsidRDefault="009C67E5" w:rsidP="00D23764">
      <w:pPr>
        <w:numPr>
          <w:ilvl w:val="0"/>
          <w:numId w:val="8"/>
        </w:numPr>
        <w:ind w:left="651" w:hanging="363"/>
        <w:rPr>
          <w:rtl/>
          <w:lang w:eastAsia="en-US"/>
        </w:rPr>
      </w:pPr>
      <w:r>
        <w:rPr>
          <w:rFonts w:hint="cs"/>
          <w:rtl/>
          <w:lang w:eastAsia="en-US"/>
        </w:rPr>
        <w:t>המציע לא יהיה רשאי להמחות כל זכות או חיוב על פי מכרז זה לאחר ללא קבלת הסכמה בכתב מהמזמין / ביה"ח.</w:t>
      </w:r>
    </w:p>
    <w:p w:rsidR="009C67E5" w:rsidRDefault="009C67E5" w:rsidP="009C67E5">
      <w:pPr>
        <w:ind w:right="360"/>
        <w:rPr>
          <w:lang w:eastAsia="en-US"/>
        </w:rPr>
      </w:pPr>
    </w:p>
    <w:p w:rsidR="009C67E5" w:rsidRDefault="009C67E5" w:rsidP="00D23764">
      <w:pPr>
        <w:numPr>
          <w:ilvl w:val="0"/>
          <w:numId w:val="8"/>
        </w:numPr>
        <w:ind w:left="651" w:hanging="363"/>
        <w:rPr>
          <w:rtl/>
          <w:lang w:eastAsia="en-US"/>
        </w:rPr>
      </w:pPr>
      <w:r>
        <w:rPr>
          <w:rFonts w:hint="cs"/>
          <w:rtl/>
          <w:lang w:eastAsia="en-US"/>
        </w:rPr>
        <w:t>מוסכם כי בהתקיים אחד המקרים להלן, יהיה רשאי המרכז הרפואי ת"א, להפסיק ההתקשרות עם מציע ההצעה ו/או הזוכה במכרז:</w:t>
      </w:r>
      <w:r>
        <w:rPr>
          <w:rFonts w:hint="cs"/>
          <w:rtl/>
          <w:lang w:eastAsia="en-US"/>
        </w:rPr>
        <w:br/>
      </w:r>
      <w:r>
        <w:rPr>
          <w:rFonts w:hint="cs"/>
          <w:rtl/>
          <w:lang w:eastAsia="en-US"/>
        </w:rPr>
        <w:br/>
        <w:t>א. הוגשה בקשה לפרוק או כינוס נכסים נגד החברה.</w:t>
      </w:r>
      <w:r>
        <w:rPr>
          <w:rFonts w:hint="cs"/>
          <w:rtl/>
          <w:lang w:eastAsia="en-US"/>
        </w:rPr>
        <w:br/>
      </w:r>
      <w:r>
        <w:rPr>
          <w:rFonts w:hint="cs"/>
          <w:rtl/>
          <w:lang w:eastAsia="en-US"/>
        </w:rPr>
        <w:br/>
        <w:t>ב. הוטלו עיקולים או שעבודים על נכסי החברה, העלולים לפגוע בתפקודה של החברה.</w:t>
      </w:r>
      <w:r>
        <w:rPr>
          <w:rFonts w:hint="cs"/>
          <w:rtl/>
          <w:lang w:eastAsia="en-US"/>
        </w:rPr>
        <w:br/>
      </w:r>
      <w:r>
        <w:rPr>
          <w:rFonts w:hint="cs"/>
          <w:rtl/>
          <w:lang w:eastAsia="en-US"/>
        </w:rPr>
        <w:br/>
        <w:t xml:space="preserve">ג. בוטלו אישורים ממשרדי הממשלה, מכון התקנים משרד הבריאות או משרד התעשייה </w:t>
      </w:r>
      <w:r>
        <w:rPr>
          <w:rFonts w:hint="cs"/>
          <w:rtl/>
          <w:lang w:eastAsia="en-US"/>
        </w:rPr>
        <w:br/>
        <w:t xml:space="preserve">    והמסחר.</w:t>
      </w:r>
    </w:p>
    <w:p w:rsidR="009C67E5" w:rsidRDefault="009C67E5" w:rsidP="009C67E5">
      <w:pPr>
        <w:ind w:left="651" w:right="142"/>
        <w:rPr>
          <w:rtl/>
          <w:lang w:eastAsia="en-US"/>
        </w:rPr>
      </w:pPr>
    </w:p>
    <w:p w:rsidR="009C67E5" w:rsidRDefault="009C67E5" w:rsidP="00D23764">
      <w:pPr>
        <w:numPr>
          <w:ilvl w:val="0"/>
          <w:numId w:val="8"/>
        </w:numPr>
        <w:ind w:left="651" w:hanging="363"/>
        <w:rPr>
          <w:rtl/>
          <w:lang w:eastAsia="en-US"/>
        </w:rPr>
      </w:pPr>
      <w:r>
        <w:rPr>
          <w:rFonts w:hint="cs"/>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9C67E5" w:rsidRDefault="009C67E5" w:rsidP="009C67E5">
      <w:pPr>
        <w:ind w:right="360"/>
        <w:rPr>
          <w:lang w:eastAsia="en-US"/>
        </w:rPr>
      </w:pPr>
    </w:p>
    <w:p w:rsidR="009C67E5" w:rsidRDefault="009C67E5" w:rsidP="00D23764">
      <w:pPr>
        <w:numPr>
          <w:ilvl w:val="0"/>
          <w:numId w:val="8"/>
        </w:numPr>
        <w:ind w:left="651" w:hanging="363"/>
        <w:rPr>
          <w:rtl/>
        </w:rPr>
      </w:pPr>
      <w:r>
        <w:rPr>
          <w:rFonts w:hint="cs"/>
          <w:rtl/>
          <w:lang w:eastAsia="en-US"/>
        </w:rPr>
        <w:t xml:space="preserve">המציע </w:t>
      </w:r>
      <w:r>
        <w:rPr>
          <w:rFonts w:hint="cs"/>
          <w:rtl/>
        </w:rPr>
        <w:t xml:space="preserve"> מתחייב לספק את השרות/ הטובין בכל עת, </w:t>
      </w:r>
      <w:r>
        <w:rPr>
          <w:rFonts w:hint="cs"/>
          <w:b/>
          <w:bCs/>
          <w:rtl/>
        </w:rPr>
        <w:t>לרבות בשעת חרום</w:t>
      </w:r>
      <w:r>
        <w:rPr>
          <w:rFonts w:hint="cs"/>
          <w:rtl/>
        </w:rPr>
        <w:t>.</w:t>
      </w:r>
    </w:p>
    <w:p w:rsidR="009C67E5" w:rsidRDefault="009C67E5" w:rsidP="00F9670B">
      <w:pPr>
        <w:spacing w:line="360" w:lineRule="auto"/>
        <w:ind w:left="651" w:right="284"/>
        <w:rPr>
          <w:rtl/>
          <w:lang w:eastAsia="en-US"/>
        </w:rPr>
      </w:pPr>
      <w:r>
        <w:rPr>
          <w:rFonts w:hint="cs"/>
          <w:rtl/>
        </w:rPr>
        <w:t>המציע  יהיה חייב להוכיח את היערכותו למילוי דרישה זו אם יתבקש ע"י המזמין.</w:t>
      </w:r>
    </w:p>
    <w:p w:rsidR="00F9670B" w:rsidRDefault="00F9670B" w:rsidP="00F9670B">
      <w:pPr>
        <w:spacing w:line="360" w:lineRule="auto"/>
        <w:ind w:left="651" w:right="284"/>
        <w:rPr>
          <w:rtl/>
          <w:lang w:eastAsia="en-US"/>
        </w:rPr>
      </w:pPr>
    </w:p>
    <w:p w:rsidR="009C67E5" w:rsidRDefault="00F9670B" w:rsidP="007A4F51">
      <w:pPr>
        <w:spacing w:line="360" w:lineRule="auto"/>
        <w:rPr>
          <w:rtl/>
        </w:rPr>
      </w:pPr>
      <w:r>
        <w:rPr>
          <w:rFonts w:hint="cs"/>
          <w:rtl/>
          <w:lang w:eastAsia="en-US"/>
        </w:rPr>
        <w:t xml:space="preserve">  </w:t>
      </w:r>
      <w:r w:rsidR="009C67E5">
        <w:rPr>
          <w:rFonts w:hint="cs"/>
          <w:rtl/>
          <w:lang w:eastAsia="en-US"/>
        </w:rPr>
        <w:t xml:space="preserve">  </w:t>
      </w:r>
      <w:r>
        <w:rPr>
          <w:rFonts w:hint="cs"/>
          <w:rtl/>
          <w:lang w:eastAsia="en-US"/>
        </w:rPr>
        <w:t>20.</w:t>
      </w:r>
      <w:r w:rsidR="009C67E5">
        <w:rPr>
          <w:rFonts w:hint="cs"/>
          <w:rtl/>
          <w:lang w:eastAsia="en-US"/>
        </w:rPr>
        <w:t xml:space="preserve">    </w:t>
      </w:r>
      <w:r w:rsidR="009C67E5">
        <w:rPr>
          <w:rFonts w:hint="cs"/>
          <w:rtl/>
        </w:rPr>
        <w:t xml:space="preserve">ניתן לשלוח שאלות\הבהרות עד  לתאריך  </w:t>
      </w:r>
      <w:r w:rsidR="007A4F51">
        <w:rPr>
          <w:rFonts w:hint="cs"/>
          <w:b/>
          <w:bCs/>
          <w:u w:val="single"/>
          <w:rtl/>
        </w:rPr>
        <w:t>08.07.13</w:t>
      </w:r>
      <w:r w:rsidR="009C67E5">
        <w:rPr>
          <w:rFonts w:hint="cs"/>
          <w:rtl/>
        </w:rPr>
        <w:t xml:space="preserve"> ליחידת המכרזים בפקס: 03-</w:t>
      </w:r>
      <w:r>
        <w:rPr>
          <w:rtl/>
        </w:rPr>
        <w:br/>
      </w:r>
      <w:r>
        <w:rPr>
          <w:rFonts w:hint="cs"/>
          <w:rtl/>
        </w:rPr>
        <w:t xml:space="preserve">             </w:t>
      </w:r>
      <w:r w:rsidR="009C67E5">
        <w:rPr>
          <w:rFonts w:hint="cs"/>
          <w:rtl/>
        </w:rPr>
        <w:t xml:space="preserve">6974666.  מס' הטלפון ביח' המכרזים: </w:t>
      </w:r>
      <w:r w:rsidR="009C67E5">
        <w:t>03-6974883</w:t>
      </w:r>
    </w:p>
    <w:p w:rsidR="00F9670B" w:rsidRPr="00F9670B" w:rsidRDefault="00F9670B" w:rsidP="00F9670B">
      <w:pPr>
        <w:keepNext/>
        <w:outlineLvl w:val="0"/>
        <w:rPr>
          <w:b/>
          <w:bCs/>
          <w:sz w:val="24"/>
          <w:u w:val="single"/>
          <w:rtl/>
        </w:rPr>
      </w:pPr>
      <w:r w:rsidRPr="00F9670B">
        <w:rPr>
          <w:rFonts w:hint="cs"/>
          <w:b/>
          <w:bCs/>
          <w:sz w:val="24"/>
          <w:u w:val="single"/>
          <w:rtl/>
        </w:rPr>
        <w:lastRenderedPageBreak/>
        <w:t xml:space="preserve">נספח ב' – חלק א' </w:t>
      </w:r>
    </w:p>
    <w:p w:rsidR="00F9670B" w:rsidRPr="00F9670B" w:rsidRDefault="00F9670B" w:rsidP="00F9670B">
      <w:pPr>
        <w:spacing w:line="360" w:lineRule="auto"/>
        <w:rPr>
          <w:rtl/>
        </w:rPr>
      </w:pPr>
    </w:p>
    <w:p w:rsidR="00F9670B" w:rsidRPr="00F9670B" w:rsidRDefault="00F9670B" w:rsidP="00F9670B">
      <w:pPr>
        <w:keepNext/>
        <w:spacing w:before="240" w:after="60"/>
        <w:outlineLvl w:val="1"/>
        <w:rPr>
          <w:rFonts w:ascii="Arial" w:hAnsi="Arial" w:cs="Arial"/>
          <w:b/>
          <w:bCs/>
          <w:i/>
          <w:iCs/>
          <w:sz w:val="28"/>
          <w:szCs w:val="28"/>
          <w:rtl/>
        </w:rPr>
      </w:pPr>
    </w:p>
    <w:p w:rsidR="00F9670B" w:rsidRPr="00F9670B" w:rsidRDefault="00F9670B" w:rsidP="00F9670B">
      <w:pPr>
        <w:keepNext/>
        <w:spacing w:before="240" w:after="60"/>
        <w:jc w:val="center"/>
        <w:outlineLvl w:val="1"/>
        <w:rPr>
          <w:rFonts w:ascii="Arial" w:hAnsi="Arial"/>
          <w:b/>
          <w:bCs/>
          <w:sz w:val="28"/>
          <w:szCs w:val="28"/>
          <w:u w:val="single"/>
          <w:rtl/>
        </w:rPr>
      </w:pPr>
      <w:r w:rsidRPr="00F9670B">
        <w:rPr>
          <w:rFonts w:ascii="Arial" w:hAnsi="Arial" w:hint="cs"/>
          <w:b/>
          <w:bCs/>
          <w:sz w:val="28"/>
          <w:szCs w:val="28"/>
          <w:u w:val="single"/>
          <w:rtl/>
        </w:rPr>
        <w:t>טופס הגשת הצעה</w:t>
      </w:r>
    </w:p>
    <w:p w:rsidR="00F9670B" w:rsidRPr="00F9670B" w:rsidRDefault="00F9670B" w:rsidP="00F9670B">
      <w:pPr>
        <w:spacing w:line="360" w:lineRule="auto"/>
        <w:rPr>
          <w:rtl/>
        </w:rPr>
      </w:pPr>
    </w:p>
    <w:p w:rsidR="00F9670B" w:rsidRPr="00F9670B" w:rsidRDefault="00F9670B" w:rsidP="00F9670B">
      <w:pPr>
        <w:spacing w:line="360" w:lineRule="auto"/>
        <w:jc w:val="right"/>
        <w:rPr>
          <w:rtl/>
        </w:rPr>
      </w:pPr>
      <w:r w:rsidRPr="00F9670B">
        <w:rPr>
          <w:rFonts w:hint="cs"/>
          <w:rtl/>
        </w:rPr>
        <w:t>תאריך:________</w:t>
      </w:r>
    </w:p>
    <w:p w:rsidR="00F9670B" w:rsidRPr="00F9670B" w:rsidRDefault="00F9670B" w:rsidP="00F9670B">
      <w:pPr>
        <w:spacing w:line="360" w:lineRule="auto"/>
        <w:rPr>
          <w:rtl/>
        </w:rPr>
      </w:pPr>
    </w:p>
    <w:p w:rsidR="00F9670B" w:rsidRPr="00F9670B" w:rsidRDefault="00F9670B" w:rsidP="00F9670B">
      <w:pPr>
        <w:spacing w:line="360" w:lineRule="auto"/>
        <w:rPr>
          <w:rtl/>
        </w:rPr>
      </w:pPr>
      <w:r w:rsidRPr="00F9670B">
        <w:rPr>
          <w:rFonts w:hint="cs"/>
          <w:rtl/>
        </w:rPr>
        <w:t>לכבוד</w:t>
      </w:r>
    </w:p>
    <w:p w:rsidR="00F9670B" w:rsidRPr="00F9670B" w:rsidRDefault="00F9670B" w:rsidP="00F9670B">
      <w:pPr>
        <w:spacing w:line="360" w:lineRule="auto"/>
        <w:rPr>
          <w:rtl/>
        </w:rPr>
      </w:pPr>
      <w:r w:rsidRPr="00F9670B">
        <w:rPr>
          <w:rFonts w:hint="cs"/>
          <w:rtl/>
        </w:rPr>
        <w:t>ועדת מכרזים של המרכז הרפואי ת"א ע"ש א. סוראסקי</w:t>
      </w:r>
    </w:p>
    <w:p w:rsidR="00F9670B" w:rsidRPr="00F9670B" w:rsidRDefault="00F9670B" w:rsidP="00F9670B">
      <w:pPr>
        <w:spacing w:line="360" w:lineRule="auto"/>
        <w:rPr>
          <w:rtl/>
        </w:rPr>
      </w:pPr>
      <w:r w:rsidRPr="00F9670B">
        <w:rPr>
          <w:rFonts w:hint="cs"/>
          <w:rtl/>
        </w:rPr>
        <w:t>רח' ויצמן 6</w:t>
      </w:r>
    </w:p>
    <w:p w:rsidR="00F9670B" w:rsidRPr="00F9670B" w:rsidRDefault="00F9670B" w:rsidP="00F9670B">
      <w:pPr>
        <w:keepNext/>
        <w:outlineLvl w:val="0"/>
        <w:rPr>
          <w:b/>
          <w:bCs/>
          <w:szCs w:val="28"/>
          <w:u w:val="single"/>
          <w:rtl/>
        </w:rPr>
      </w:pPr>
      <w:r w:rsidRPr="00F9670B">
        <w:rPr>
          <w:rFonts w:hint="cs"/>
          <w:b/>
          <w:bCs/>
          <w:szCs w:val="28"/>
          <w:u w:val="single"/>
          <w:rtl/>
        </w:rPr>
        <w:t>תל אביב 64239</w:t>
      </w:r>
    </w:p>
    <w:p w:rsidR="00F9670B" w:rsidRPr="00F9670B" w:rsidRDefault="00F9670B" w:rsidP="00F9670B">
      <w:pPr>
        <w:spacing w:line="360" w:lineRule="auto"/>
        <w:rPr>
          <w:rtl/>
        </w:rPr>
      </w:pPr>
    </w:p>
    <w:p w:rsidR="00F9670B" w:rsidRPr="00F9670B" w:rsidRDefault="00F9670B" w:rsidP="00F9670B">
      <w:pPr>
        <w:spacing w:line="360" w:lineRule="auto"/>
        <w:rPr>
          <w:rtl/>
        </w:rPr>
      </w:pPr>
      <w:r w:rsidRPr="00F9670B">
        <w:rPr>
          <w:rFonts w:hint="cs"/>
          <w:rtl/>
        </w:rPr>
        <w:t>א.נ.,</w:t>
      </w:r>
    </w:p>
    <w:p w:rsidR="00F9670B" w:rsidRPr="00F9670B" w:rsidRDefault="00F9670B" w:rsidP="00F9670B">
      <w:pPr>
        <w:spacing w:line="360" w:lineRule="auto"/>
        <w:rPr>
          <w:rtl/>
        </w:rPr>
      </w:pPr>
    </w:p>
    <w:p w:rsidR="00F9670B" w:rsidRPr="00F9670B" w:rsidRDefault="00F9670B" w:rsidP="00F9670B">
      <w:pPr>
        <w:spacing w:line="360" w:lineRule="auto"/>
        <w:jc w:val="center"/>
        <w:rPr>
          <w:szCs w:val="28"/>
          <w:rtl/>
        </w:rPr>
      </w:pPr>
      <w:r w:rsidRPr="00F9670B">
        <w:rPr>
          <w:rFonts w:hint="cs"/>
          <w:szCs w:val="28"/>
          <w:rtl/>
        </w:rPr>
        <w:t xml:space="preserve">הנדון: </w:t>
      </w:r>
      <w:r w:rsidRPr="00F9670B">
        <w:rPr>
          <w:rFonts w:hint="cs"/>
          <w:sz w:val="28"/>
          <w:szCs w:val="28"/>
          <w:rtl/>
        </w:rPr>
        <w:t xml:space="preserve">מכרז מס' </w:t>
      </w:r>
      <w:r w:rsidRPr="00F9670B">
        <w:rPr>
          <w:rFonts w:hint="cs"/>
          <w:sz w:val="28"/>
          <w:szCs w:val="28"/>
          <w:rtl/>
          <w:lang w:eastAsia="en-US"/>
        </w:rPr>
        <w:t>131075</w:t>
      </w:r>
    </w:p>
    <w:p w:rsidR="00F9670B" w:rsidRPr="00F9670B" w:rsidRDefault="00F9670B" w:rsidP="00F9670B">
      <w:pPr>
        <w:spacing w:line="360" w:lineRule="auto"/>
        <w:jc w:val="center"/>
        <w:rPr>
          <w:szCs w:val="28"/>
          <w:u w:val="single"/>
          <w:rtl/>
        </w:rPr>
      </w:pPr>
      <w:r w:rsidRPr="00F9670B">
        <w:rPr>
          <w:rFonts w:hint="cs"/>
          <w:szCs w:val="28"/>
          <w:u w:val="single"/>
          <w:rtl/>
        </w:rPr>
        <w:t xml:space="preserve">במרכז הרפואי ע"ש סוראסקי </w:t>
      </w:r>
      <w:r w:rsidRPr="00F9670B">
        <w:rPr>
          <w:szCs w:val="28"/>
          <w:u w:val="single"/>
        </w:rPr>
        <w:t>–</w:t>
      </w:r>
      <w:r w:rsidRPr="00F9670B">
        <w:rPr>
          <w:rFonts w:hint="cs"/>
          <w:szCs w:val="28"/>
          <w:u w:val="single"/>
          <w:rtl/>
        </w:rPr>
        <w:t xml:space="preserve"> בי"ח איכילוב</w:t>
      </w:r>
    </w:p>
    <w:p w:rsidR="00F9670B" w:rsidRPr="00F9670B" w:rsidRDefault="00F9670B" w:rsidP="00F9670B">
      <w:pPr>
        <w:spacing w:line="360" w:lineRule="auto"/>
        <w:rPr>
          <w:rtl/>
        </w:rPr>
      </w:pPr>
    </w:p>
    <w:p w:rsidR="00F9670B" w:rsidRPr="00F9670B" w:rsidRDefault="00F9670B" w:rsidP="00D23764">
      <w:pPr>
        <w:numPr>
          <w:ilvl w:val="0"/>
          <w:numId w:val="9"/>
        </w:numPr>
        <w:spacing w:line="360" w:lineRule="auto"/>
        <w:rPr>
          <w:rtl/>
        </w:rPr>
      </w:pPr>
      <w:r w:rsidRPr="00F9670B">
        <w:rPr>
          <w:rFonts w:hint="cs"/>
          <w:rtl/>
        </w:rPr>
        <w:t xml:space="preserve">אני הח"מ מגיש בזה את הצעתי בצרוף כל מסמכי המכרז הנלווים כשהם חתומים וזאת לאחר שעיינתי בכל המסמכים ומצהיר כי אני מסכים לכל תנאי המכרז, </w:t>
      </w:r>
      <w:r w:rsidR="00F5261A">
        <w:rPr>
          <w:rFonts w:hint="cs"/>
          <w:rtl/>
        </w:rPr>
        <w:t>הסכם</w:t>
      </w:r>
      <w:r w:rsidRPr="00F9670B">
        <w:rPr>
          <w:rFonts w:hint="cs"/>
          <w:rtl/>
        </w:rPr>
        <w:t xml:space="preserve"> והנספחים ומתחייב בזה למלא אחר כל התנאים והדרישות המפורטים בהם.</w:t>
      </w:r>
      <w:r w:rsidRPr="00F9670B">
        <w:rPr>
          <w:rFonts w:hint="cs"/>
          <w:rtl/>
        </w:rPr>
        <w:br/>
      </w:r>
    </w:p>
    <w:p w:rsidR="00F9670B" w:rsidRPr="00F9670B" w:rsidRDefault="00F9670B" w:rsidP="00D23764">
      <w:pPr>
        <w:numPr>
          <w:ilvl w:val="0"/>
          <w:numId w:val="9"/>
        </w:numPr>
        <w:spacing w:line="360" w:lineRule="auto"/>
        <w:rPr>
          <w:rtl/>
        </w:rPr>
      </w:pPr>
      <w:r w:rsidRPr="00F9670B">
        <w:rPr>
          <w:rFonts w:hint="cs"/>
          <w:rtl/>
        </w:rPr>
        <w:t>הנני מצהיר שקבלתי, במידה ובקשתי, את כל ההסברים בכל הקשור למכרז.</w:t>
      </w:r>
      <w:r w:rsidRPr="00F9670B">
        <w:rPr>
          <w:rFonts w:hint="cs"/>
          <w:rtl/>
        </w:rPr>
        <w:br/>
      </w:r>
    </w:p>
    <w:p w:rsidR="00F9670B" w:rsidRPr="00F9670B" w:rsidRDefault="00F9670B" w:rsidP="00D23764">
      <w:pPr>
        <w:numPr>
          <w:ilvl w:val="0"/>
          <w:numId w:val="9"/>
        </w:numPr>
        <w:spacing w:line="360" w:lineRule="auto"/>
        <w:rPr>
          <w:rtl/>
        </w:rPr>
      </w:pPr>
      <w:r w:rsidRPr="00F9670B">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F9670B">
        <w:rPr>
          <w:rFonts w:hint="cs"/>
          <w:rtl/>
        </w:rPr>
        <w:br/>
      </w:r>
    </w:p>
    <w:p w:rsidR="00F9670B" w:rsidRPr="00F9670B" w:rsidRDefault="00F9670B" w:rsidP="00D23764">
      <w:pPr>
        <w:numPr>
          <w:ilvl w:val="0"/>
          <w:numId w:val="9"/>
        </w:numPr>
        <w:spacing w:line="360" w:lineRule="auto"/>
        <w:rPr>
          <w:rtl/>
        </w:rPr>
      </w:pPr>
      <w:r w:rsidRPr="00F9670B">
        <w:rPr>
          <w:rFonts w:hint="cs"/>
          <w:rtl/>
        </w:rPr>
        <w:t xml:space="preserve">הנני מתחייב לחתום על </w:t>
      </w:r>
      <w:r w:rsidR="00F5261A">
        <w:rPr>
          <w:rFonts w:hint="cs"/>
          <w:rtl/>
        </w:rPr>
        <w:t>ההסכם</w:t>
      </w:r>
      <w:r w:rsidRPr="00F9670B">
        <w:rPr>
          <w:rFonts w:hint="cs"/>
          <w:rtl/>
        </w:rPr>
        <w:t xml:space="preserve">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r w:rsidRPr="00F9670B">
        <w:rPr>
          <w:rFonts w:hint="cs"/>
          <w:rtl/>
        </w:rPr>
        <w:br/>
      </w:r>
    </w:p>
    <w:p w:rsidR="00F9670B" w:rsidRPr="00F9670B" w:rsidRDefault="00F9670B" w:rsidP="00D23764">
      <w:pPr>
        <w:numPr>
          <w:ilvl w:val="0"/>
          <w:numId w:val="9"/>
        </w:numPr>
        <w:spacing w:line="360" w:lineRule="auto"/>
        <w:rPr>
          <w:rtl/>
        </w:rPr>
      </w:pPr>
      <w:r w:rsidRPr="00F9670B">
        <w:rPr>
          <w:rFonts w:hint="cs"/>
          <w:rtl/>
        </w:rPr>
        <w:t>במידה ואזכה עליי להמציא ערבות בגובה 5% מההיקף הכספי של מכרז זה כולל מע"מ, וזאת להבטחת קיום התחייבויותיי עפ"י מסמכי המכרז, בתוקף עד 60 יום מתום תקופת ההתקשרות (להלן: "ערבות הביצוע").</w:t>
      </w:r>
    </w:p>
    <w:p w:rsidR="00F9670B" w:rsidRPr="00F9670B" w:rsidRDefault="00F9670B" w:rsidP="00F9670B">
      <w:pPr>
        <w:spacing w:line="360" w:lineRule="auto"/>
        <w:ind w:right="360"/>
      </w:pPr>
    </w:p>
    <w:p w:rsidR="00F9670B" w:rsidRPr="00F9670B" w:rsidRDefault="00F9670B" w:rsidP="00D23764">
      <w:pPr>
        <w:numPr>
          <w:ilvl w:val="0"/>
          <w:numId w:val="9"/>
        </w:numPr>
        <w:spacing w:line="360" w:lineRule="auto"/>
        <w:rPr>
          <w:b/>
          <w:bCs/>
        </w:rPr>
      </w:pPr>
      <w:r w:rsidRPr="00F9670B">
        <w:rPr>
          <w:rFonts w:hint="cs"/>
          <w:b/>
          <w:bCs/>
          <w:rtl/>
        </w:rPr>
        <w:t xml:space="preserve">הצעת המחיר חייבת להינתן על גבי טופס ב(1) או ב(2) לפי העניין בטבלה שהוכנה ע"י המזמין בלבד. </w:t>
      </w:r>
    </w:p>
    <w:p w:rsidR="00F9670B" w:rsidRPr="00F9670B" w:rsidRDefault="00F9670B" w:rsidP="00F9670B">
      <w:pPr>
        <w:spacing w:line="360" w:lineRule="auto"/>
        <w:ind w:right="360"/>
      </w:pPr>
    </w:p>
    <w:p w:rsidR="00F9670B" w:rsidRPr="00F9670B" w:rsidRDefault="00F9670B" w:rsidP="00D23764">
      <w:pPr>
        <w:numPr>
          <w:ilvl w:val="0"/>
          <w:numId w:val="9"/>
        </w:numPr>
        <w:spacing w:line="360" w:lineRule="auto"/>
        <w:rPr>
          <w:rtl/>
        </w:rPr>
      </w:pPr>
      <w:r w:rsidRPr="00F9670B">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rsidRPr="00F9670B">
        <w:t>–</w:t>
      </w:r>
      <w:r w:rsidRPr="00F9670B">
        <w:rPr>
          <w:rFonts w:hint="cs"/>
          <w:rtl/>
        </w:rPr>
        <w:br/>
        <w:t>מצ"ב המסמכים הבאים כנדרש בתנאי המכרז:</w:t>
      </w:r>
      <w:r w:rsidRPr="00F9670B">
        <w:rPr>
          <w:rFonts w:hint="cs"/>
          <w:rtl/>
        </w:rPr>
        <w:br/>
      </w:r>
    </w:p>
    <w:tbl>
      <w:tblPr>
        <w:tblStyle w:val="a6"/>
        <w:bidiVisual/>
        <w:tblW w:w="9555" w:type="dxa"/>
        <w:jc w:val="center"/>
        <w:tblLayout w:type="fixed"/>
        <w:tblLook w:val="01E0"/>
      </w:tblPr>
      <w:tblGrid>
        <w:gridCol w:w="334"/>
        <w:gridCol w:w="2837"/>
        <w:gridCol w:w="6384"/>
      </w:tblGrid>
      <w:tr w:rsidR="00F9670B" w:rsidRPr="00F9670B" w:rsidTr="009E1B3D">
        <w:trPr>
          <w:trHeight w:val="722"/>
          <w:jc w:val="center"/>
        </w:trPr>
        <w:tc>
          <w:tcPr>
            <w:tcW w:w="33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9670B">
            <w:pPr>
              <w:spacing w:line="360" w:lineRule="auto"/>
              <w:ind w:right="360"/>
              <w:rPr>
                <w:szCs w:val="22"/>
              </w:rPr>
            </w:pPr>
            <w:r w:rsidRPr="00F9670B">
              <w:rPr>
                <w:szCs w:val="22"/>
              </w:rP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5261A">
            <w:pPr>
              <w:spacing w:line="360" w:lineRule="auto"/>
              <w:ind w:right="360"/>
              <w:jc w:val="left"/>
              <w:rPr>
                <w:szCs w:val="22"/>
                <w:rtl/>
              </w:rPr>
            </w:pPr>
            <w:r w:rsidRPr="00F9670B">
              <w:rPr>
                <w:rFonts w:hint="cs"/>
                <w:szCs w:val="22"/>
                <w:rtl/>
              </w:rPr>
              <w:t>טופס הגשת הצעה (הנ"ל)</w:t>
            </w:r>
          </w:p>
          <w:p w:rsidR="00F9670B" w:rsidRPr="00F9670B" w:rsidRDefault="00F9670B" w:rsidP="00F5261A">
            <w:pPr>
              <w:spacing w:line="360" w:lineRule="auto"/>
              <w:ind w:right="360"/>
              <w:jc w:val="left"/>
              <w:rPr>
                <w:szCs w:val="22"/>
              </w:rPr>
            </w:pPr>
            <w:r w:rsidRPr="00F9670B">
              <w:rPr>
                <w:rFonts w:hint="cs"/>
                <w:szCs w:val="22"/>
                <w:rtl/>
              </w:rPr>
              <w:t xml:space="preserve">והצעת מחיר </w:t>
            </w:r>
          </w:p>
        </w:tc>
        <w:tc>
          <w:tcPr>
            <w:tcW w:w="638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5261A">
            <w:pPr>
              <w:spacing w:line="360" w:lineRule="auto"/>
              <w:ind w:left="567" w:right="360" w:hanging="567"/>
              <w:jc w:val="left"/>
              <w:rPr>
                <w:szCs w:val="22"/>
                <w:rtl/>
              </w:rPr>
            </w:pPr>
            <w:r w:rsidRPr="00F9670B">
              <w:rPr>
                <w:rFonts w:hint="cs"/>
                <w:szCs w:val="22"/>
                <w:rtl/>
              </w:rPr>
              <w:t xml:space="preserve">-     נספח ב' – חלק א' – חתום </w:t>
            </w:r>
          </w:p>
          <w:p w:rsidR="00F9670B" w:rsidRPr="00F9670B" w:rsidRDefault="00F9670B" w:rsidP="00F5261A">
            <w:pPr>
              <w:spacing w:line="360" w:lineRule="auto"/>
              <w:ind w:right="360"/>
              <w:jc w:val="left"/>
              <w:rPr>
                <w:szCs w:val="22"/>
              </w:rPr>
            </w:pPr>
            <w:r w:rsidRPr="00F9670B">
              <w:rPr>
                <w:rFonts w:hint="cs"/>
                <w:szCs w:val="22"/>
                <w:rtl/>
              </w:rPr>
              <w:t>-     נספח ב'</w:t>
            </w:r>
            <w:r w:rsidRPr="00F9670B">
              <w:rPr>
                <w:szCs w:val="22"/>
              </w:rPr>
              <w:t xml:space="preserve"> –</w:t>
            </w:r>
            <w:r w:rsidRPr="00F9670B">
              <w:rPr>
                <w:rFonts w:hint="cs"/>
                <w:szCs w:val="22"/>
                <w:rtl/>
              </w:rPr>
              <w:t>חלק ב'(1) +</w:t>
            </w:r>
            <w:r w:rsidR="00F5261A" w:rsidRPr="00F9670B">
              <w:rPr>
                <w:rFonts w:hint="cs"/>
                <w:szCs w:val="22"/>
                <w:rtl/>
              </w:rPr>
              <w:t xml:space="preserve"> </w:t>
            </w:r>
            <w:r w:rsidRPr="00F9670B">
              <w:rPr>
                <w:rFonts w:hint="cs"/>
                <w:szCs w:val="22"/>
                <w:rtl/>
              </w:rPr>
              <w:t>תנאים מיוחדים-חתום.</w:t>
            </w:r>
          </w:p>
        </w:tc>
      </w:tr>
      <w:tr w:rsidR="00F5261A"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5261A" w:rsidRPr="00F9670B" w:rsidRDefault="00F5261A" w:rsidP="00F9670B">
            <w:pPr>
              <w:spacing w:line="360" w:lineRule="auto"/>
              <w:ind w:right="360"/>
              <w:rPr>
                <w:szCs w:val="22"/>
              </w:rPr>
            </w:pPr>
          </w:p>
        </w:tc>
        <w:tc>
          <w:tcPr>
            <w:tcW w:w="2837" w:type="dxa"/>
            <w:tcBorders>
              <w:top w:val="single" w:sz="4" w:space="0" w:color="auto"/>
              <w:left w:val="single" w:sz="4" w:space="0" w:color="auto"/>
              <w:bottom w:val="single" w:sz="4" w:space="0" w:color="auto"/>
              <w:right w:val="single" w:sz="4" w:space="0" w:color="auto"/>
            </w:tcBorders>
            <w:hideMark/>
          </w:tcPr>
          <w:p w:rsidR="00F5261A" w:rsidRPr="00F9670B" w:rsidRDefault="00F5261A" w:rsidP="00F5261A">
            <w:pPr>
              <w:spacing w:line="360" w:lineRule="auto"/>
              <w:ind w:right="360"/>
              <w:jc w:val="left"/>
              <w:rPr>
                <w:szCs w:val="22"/>
                <w:rtl/>
              </w:rPr>
            </w:pPr>
          </w:p>
        </w:tc>
        <w:tc>
          <w:tcPr>
            <w:tcW w:w="6384" w:type="dxa"/>
            <w:tcBorders>
              <w:top w:val="single" w:sz="4" w:space="0" w:color="auto"/>
              <w:left w:val="single" w:sz="4" w:space="0" w:color="auto"/>
              <w:bottom w:val="single" w:sz="4" w:space="0" w:color="auto"/>
              <w:right w:val="single" w:sz="4" w:space="0" w:color="auto"/>
            </w:tcBorders>
            <w:hideMark/>
          </w:tcPr>
          <w:p w:rsidR="00F5261A" w:rsidRPr="00F9670B" w:rsidRDefault="00F5261A" w:rsidP="00F5261A">
            <w:pPr>
              <w:spacing w:line="360" w:lineRule="auto"/>
              <w:ind w:right="360"/>
              <w:rPr>
                <w:szCs w:val="22"/>
                <w:rtl/>
              </w:rPr>
            </w:pPr>
          </w:p>
        </w:tc>
      </w:tr>
      <w:tr w:rsidR="00F9670B" w:rsidRPr="00F9670B" w:rsidTr="009E1B3D">
        <w:trPr>
          <w:trHeight w:val="393"/>
          <w:jc w:val="center"/>
        </w:trPr>
        <w:tc>
          <w:tcPr>
            <w:tcW w:w="33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9670B">
            <w:pPr>
              <w:spacing w:line="360" w:lineRule="auto"/>
              <w:ind w:right="360"/>
              <w:rPr>
                <w:szCs w:val="22"/>
              </w:rPr>
            </w:pPr>
            <w:r w:rsidRPr="00F9670B">
              <w:rPr>
                <w:szCs w:val="22"/>
              </w:rP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F9670B" w:rsidRPr="00F9670B" w:rsidRDefault="00F5261A" w:rsidP="00F5261A">
            <w:pPr>
              <w:spacing w:line="360" w:lineRule="auto"/>
              <w:ind w:right="360"/>
              <w:jc w:val="left"/>
              <w:rPr>
                <w:szCs w:val="22"/>
              </w:rPr>
            </w:pPr>
            <w:r>
              <w:rPr>
                <w:rFonts w:hint="cs"/>
                <w:szCs w:val="22"/>
                <w:rtl/>
              </w:rPr>
              <w:t>מפרט טכני ודרישות</w:t>
            </w:r>
          </w:p>
        </w:tc>
        <w:tc>
          <w:tcPr>
            <w:tcW w:w="638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5261A">
            <w:pPr>
              <w:spacing w:line="360" w:lineRule="auto"/>
              <w:ind w:right="360"/>
              <w:jc w:val="left"/>
              <w:rPr>
                <w:szCs w:val="22"/>
              </w:rPr>
            </w:pPr>
            <w:r w:rsidRPr="00F9670B">
              <w:rPr>
                <w:rFonts w:hint="cs"/>
                <w:szCs w:val="22"/>
                <w:rtl/>
              </w:rPr>
              <w:t xml:space="preserve">-     נספח ג' – חתום. </w:t>
            </w:r>
          </w:p>
        </w:tc>
      </w:tr>
      <w:tr w:rsidR="00F5261A"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5261A" w:rsidRPr="00F9670B" w:rsidRDefault="00F5261A" w:rsidP="00F9670B">
            <w:pPr>
              <w:spacing w:line="360" w:lineRule="auto"/>
              <w:ind w:right="360"/>
              <w:rPr>
                <w:szCs w:val="22"/>
              </w:rPr>
            </w:pPr>
          </w:p>
        </w:tc>
        <w:tc>
          <w:tcPr>
            <w:tcW w:w="2837" w:type="dxa"/>
            <w:tcBorders>
              <w:top w:val="single" w:sz="4" w:space="0" w:color="auto"/>
              <w:left w:val="single" w:sz="4" w:space="0" w:color="auto"/>
              <w:bottom w:val="single" w:sz="4" w:space="0" w:color="auto"/>
              <w:right w:val="single" w:sz="4" w:space="0" w:color="auto"/>
            </w:tcBorders>
            <w:hideMark/>
          </w:tcPr>
          <w:p w:rsidR="00F5261A" w:rsidRPr="00F9670B" w:rsidRDefault="00F5261A" w:rsidP="00F5261A">
            <w:pPr>
              <w:spacing w:line="360" w:lineRule="auto"/>
              <w:ind w:right="360"/>
              <w:rPr>
                <w:szCs w:val="22"/>
                <w:rtl/>
              </w:rPr>
            </w:pPr>
          </w:p>
        </w:tc>
        <w:tc>
          <w:tcPr>
            <w:tcW w:w="6384" w:type="dxa"/>
            <w:tcBorders>
              <w:top w:val="single" w:sz="4" w:space="0" w:color="auto"/>
              <w:left w:val="single" w:sz="4" w:space="0" w:color="auto"/>
              <w:bottom w:val="single" w:sz="4" w:space="0" w:color="auto"/>
              <w:right w:val="single" w:sz="4" w:space="0" w:color="auto"/>
            </w:tcBorders>
            <w:hideMark/>
          </w:tcPr>
          <w:p w:rsidR="00F5261A" w:rsidRPr="00F9670B" w:rsidRDefault="00F5261A" w:rsidP="00F5261A">
            <w:pPr>
              <w:spacing w:line="360" w:lineRule="auto"/>
              <w:ind w:right="360"/>
              <w:rPr>
                <w:szCs w:val="22"/>
                <w:rtl/>
              </w:rPr>
            </w:pPr>
          </w:p>
        </w:tc>
      </w:tr>
      <w:tr w:rsidR="00F5261A"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5261A" w:rsidRPr="00F9670B" w:rsidRDefault="00F5261A" w:rsidP="00F5261A">
            <w:pPr>
              <w:spacing w:line="360" w:lineRule="auto"/>
              <w:ind w:right="360"/>
              <w:jc w:val="left"/>
              <w:rPr>
                <w:szCs w:val="22"/>
              </w:rPr>
            </w:pPr>
            <w:r w:rsidRPr="00F9670B">
              <w:rPr>
                <w:szCs w:val="22"/>
              </w:rP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F5261A" w:rsidRPr="00F9670B" w:rsidRDefault="00F5261A" w:rsidP="00F5261A">
            <w:pPr>
              <w:spacing w:line="360" w:lineRule="auto"/>
              <w:ind w:right="360"/>
              <w:jc w:val="left"/>
              <w:rPr>
                <w:szCs w:val="22"/>
                <w:rtl/>
              </w:rPr>
            </w:pPr>
            <w:r>
              <w:rPr>
                <w:rFonts w:hint="cs"/>
                <w:szCs w:val="22"/>
                <w:rtl/>
              </w:rPr>
              <w:t>התחייבות המציע</w:t>
            </w:r>
          </w:p>
        </w:tc>
        <w:tc>
          <w:tcPr>
            <w:tcW w:w="6384" w:type="dxa"/>
            <w:tcBorders>
              <w:top w:val="single" w:sz="4" w:space="0" w:color="auto"/>
              <w:left w:val="single" w:sz="4" w:space="0" w:color="auto"/>
              <w:bottom w:val="single" w:sz="4" w:space="0" w:color="auto"/>
              <w:right w:val="single" w:sz="4" w:space="0" w:color="auto"/>
            </w:tcBorders>
            <w:hideMark/>
          </w:tcPr>
          <w:p w:rsidR="00F5261A" w:rsidRPr="00F5261A" w:rsidRDefault="00F5261A" w:rsidP="00F5261A">
            <w:pPr>
              <w:spacing w:line="360" w:lineRule="auto"/>
              <w:ind w:right="360"/>
              <w:jc w:val="left"/>
              <w:rPr>
                <w:szCs w:val="22"/>
                <w:rtl/>
              </w:rPr>
            </w:pPr>
            <w:r w:rsidRPr="00F9670B">
              <w:rPr>
                <w:rFonts w:hint="cs"/>
                <w:szCs w:val="22"/>
                <w:rtl/>
              </w:rPr>
              <w:t xml:space="preserve">-     נספח </w:t>
            </w:r>
            <w:r>
              <w:rPr>
                <w:rFonts w:hint="cs"/>
                <w:szCs w:val="22"/>
                <w:rtl/>
              </w:rPr>
              <w:t>ד</w:t>
            </w:r>
            <w:r w:rsidRPr="00F9670B">
              <w:rPr>
                <w:rFonts w:hint="cs"/>
                <w:szCs w:val="22"/>
                <w:rtl/>
              </w:rPr>
              <w:t>' – חתום.</w:t>
            </w:r>
          </w:p>
        </w:tc>
      </w:tr>
      <w:tr w:rsidR="00F9670B"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9670B">
            <w:pPr>
              <w:spacing w:line="360" w:lineRule="auto"/>
              <w:ind w:right="360"/>
              <w:rPr>
                <w:szCs w:val="22"/>
              </w:rPr>
            </w:pPr>
            <w:r w:rsidRPr="00F9670B">
              <w:rPr>
                <w:szCs w:val="22"/>
              </w:rP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F9670B" w:rsidRPr="00F9670B" w:rsidRDefault="00F5261A" w:rsidP="00F5261A">
            <w:pPr>
              <w:spacing w:line="360" w:lineRule="auto"/>
              <w:ind w:right="360"/>
              <w:jc w:val="left"/>
              <w:rPr>
                <w:szCs w:val="22"/>
              </w:rPr>
            </w:pPr>
            <w:r>
              <w:rPr>
                <w:rFonts w:hint="cs"/>
                <w:szCs w:val="22"/>
                <w:rtl/>
              </w:rPr>
              <w:t>תשקיף משתתף</w:t>
            </w:r>
          </w:p>
        </w:tc>
        <w:tc>
          <w:tcPr>
            <w:tcW w:w="638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5261A">
            <w:pPr>
              <w:spacing w:line="360" w:lineRule="auto"/>
              <w:ind w:right="360"/>
              <w:jc w:val="left"/>
              <w:rPr>
                <w:szCs w:val="22"/>
              </w:rPr>
            </w:pPr>
            <w:r w:rsidRPr="00F9670B">
              <w:rPr>
                <w:rFonts w:hint="cs"/>
                <w:szCs w:val="22"/>
                <w:rtl/>
              </w:rPr>
              <w:t xml:space="preserve">-     נספח </w:t>
            </w:r>
            <w:r w:rsidR="00F5261A">
              <w:rPr>
                <w:rFonts w:hint="cs"/>
                <w:szCs w:val="22"/>
                <w:rtl/>
              </w:rPr>
              <w:t>ה</w:t>
            </w:r>
            <w:r w:rsidRPr="00F9670B">
              <w:rPr>
                <w:rFonts w:hint="cs"/>
                <w:szCs w:val="22"/>
                <w:rtl/>
              </w:rPr>
              <w:t>' -  חתום.</w:t>
            </w:r>
          </w:p>
        </w:tc>
      </w:tr>
      <w:tr w:rsidR="00F9670B"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9670B">
            <w:pPr>
              <w:spacing w:line="360" w:lineRule="auto"/>
              <w:ind w:right="360"/>
              <w:rPr>
                <w:szCs w:val="22"/>
              </w:rPr>
            </w:pPr>
            <w:r w:rsidRPr="00F9670B">
              <w:rPr>
                <w:szCs w:val="22"/>
              </w:rP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F9670B" w:rsidRPr="00F9670B" w:rsidRDefault="00F5261A" w:rsidP="00F5261A">
            <w:pPr>
              <w:spacing w:line="360" w:lineRule="auto"/>
              <w:ind w:right="360"/>
              <w:jc w:val="left"/>
              <w:rPr>
                <w:szCs w:val="22"/>
              </w:rPr>
            </w:pPr>
            <w:r>
              <w:rPr>
                <w:rFonts w:hint="cs"/>
                <w:szCs w:val="22"/>
                <w:rtl/>
              </w:rPr>
              <w:t>הסכם</w:t>
            </w:r>
          </w:p>
        </w:tc>
        <w:tc>
          <w:tcPr>
            <w:tcW w:w="638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5261A">
            <w:pPr>
              <w:spacing w:line="360" w:lineRule="auto"/>
              <w:ind w:right="360"/>
              <w:jc w:val="left"/>
              <w:rPr>
                <w:szCs w:val="22"/>
              </w:rPr>
            </w:pPr>
            <w:r w:rsidRPr="00F9670B">
              <w:rPr>
                <w:rFonts w:hint="cs"/>
                <w:szCs w:val="22"/>
                <w:rtl/>
              </w:rPr>
              <w:t xml:space="preserve">-     נספח </w:t>
            </w:r>
            <w:r w:rsidR="00F5261A">
              <w:rPr>
                <w:rFonts w:hint="cs"/>
                <w:szCs w:val="22"/>
                <w:rtl/>
              </w:rPr>
              <w:t>ו</w:t>
            </w:r>
            <w:r w:rsidRPr="00F9670B">
              <w:rPr>
                <w:rFonts w:hint="cs"/>
                <w:szCs w:val="22"/>
                <w:rtl/>
              </w:rPr>
              <w:t xml:space="preserve">'  </w:t>
            </w:r>
            <w:r w:rsidRPr="00F9670B">
              <w:rPr>
                <w:szCs w:val="22"/>
              </w:rPr>
              <w:t>–</w:t>
            </w:r>
            <w:r w:rsidRPr="00F9670B">
              <w:rPr>
                <w:rFonts w:hint="cs"/>
                <w:szCs w:val="22"/>
                <w:rtl/>
              </w:rPr>
              <w:t xml:space="preserve"> חתום.  </w:t>
            </w:r>
          </w:p>
        </w:tc>
      </w:tr>
      <w:tr w:rsidR="00B930D7"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B930D7" w:rsidRPr="00F9670B" w:rsidRDefault="00B930D7" w:rsidP="00F9670B">
            <w:pPr>
              <w:spacing w:line="360" w:lineRule="auto"/>
              <w:ind w:right="360"/>
              <w:rPr>
                <w:szCs w:val="22"/>
              </w:rPr>
            </w:pPr>
            <w:r w:rsidRPr="00F9670B">
              <w:rPr>
                <w:szCs w:val="22"/>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B930D7" w:rsidRPr="00F9670B" w:rsidRDefault="00B930D7" w:rsidP="00B930D7">
            <w:pPr>
              <w:spacing w:line="360" w:lineRule="auto"/>
              <w:ind w:right="360"/>
              <w:jc w:val="left"/>
              <w:rPr>
                <w:szCs w:val="22"/>
                <w:rtl/>
              </w:rPr>
            </w:pPr>
            <w:r w:rsidRPr="00F9670B">
              <w:rPr>
                <w:rFonts w:hint="cs"/>
                <w:szCs w:val="22"/>
                <w:rtl/>
              </w:rPr>
              <w:t>ערבות בנקאית כנדרש בנוסח המצ"ב</w:t>
            </w:r>
            <w:r>
              <w:rPr>
                <w:rFonts w:hint="cs"/>
                <w:szCs w:val="22"/>
                <w:rtl/>
              </w:rPr>
              <w:t xml:space="preserve"> </w:t>
            </w:r>
            <w:r>
              <w:rPr>
                <w:szCs w:val="22"/>
                <w:rtl/>
              </w:rPr>
              <w:t>–</w:t>
            </w:r>
            <w:r>
              <w:rPr>
                <w:rFonts w:hint="cs"/>
                <w:szCs w:val="22"/>
                <w:rtl/>
              </w:rPr>
              <w:t xml:space="preserve"> נספח ז'</w:t>
            </w:r>
          </w:p>
        </w:tc>
      </w:tr>
      <w:tr w:rsidR="00F9670B"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9670B">
            <w:pPr>
              <w:spacing w:line="360" w:lineRule="auto"/>
              <w:ind w:right="360"/>
              <w:rPr>
                <w:szCs w:val="22"/>
              </w:rPr>
            </w:pPr>
            <w:r w:rsidRPr="00F9670B">
              <w:rPr>
                <w:szCs w:val="22"/>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F9670B" w:rsidRPr="00F9670B" w:rsidRDefault="00B930D7" w:rsidP="00F5261A">
            <w:pPr>
              <w:spacing w:line="360" w:lineRule="auto"/>
              <w:ind w:right="360"/>
              <w:jc w:val="left"/>
              <w:rPr>
                <w:sz w:val="24"/>
                <w:szCs w:val="22"/>
              </w:rPr>
            </w:pPr>
            <w:r>
              <w:rPr>
                <w:rFonts w:hint="cs"/>
                <w:szCs w:val="22"/>
                <w:rtl/>
              </w:rPr>
              <w:t xml:space="preserve">כתב קיום ביטוחים </w:t>
            </w:r>
            <w:r>
              <w:rPr>
                <w:szCs w:val="22"/>
                <w:rtl/>
              </w:rPr>
              <w:t>–</w:t>
            </w:r>
            <w:r>
              <w:rPr>
                <w:rFonts w:hint="cs"/>
                <w:szCs w:val="22"/>
                <w:rtl/>
              </w:rPr>
              <w:t xml:space="preserve"> נספח ח'</w:t>
            </w:r>
          </w:p>
        </w:tc>
      </w:tr>
      <w:tr w:rsidR="00F9670B"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9670B">
            <w:pPr>
              <w:spacing w:line="360" w:lineRule="auto"/>
              <w:ind w:right="360"/>
              <w:rPr>
                <w:szCs w:val="22"/>
              </w:rPr>
            </w:pPr>
            <w:r w:rsidRPr="00F9670B">
              <w:rPr>
                <w:szCs w:val="22"/>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F9670B" w:rsidRPr="00F9670B" w:rsidRDefault="00F9670B" w:rsidP="00F5261A">
            <w:pPr>
              <w:spacing w:line="360" w:lineRule="auto"/>
              <w:ind w:right="360"/>
              <w:jc w:val="left"/>
              <w:rPr>
                <w:szCs w:val="22"/>
              </w:rPr>
            </w:pPr>
            <w:r w:rsidRPr="00F9670B">
              <w:rPr>
                <w:rFonts w:hint="cs"/>
                <w:sz w:val="24"/>
                <w:szCs w:val="22"/>
                <w:rtl/>
              </w:rPr>
              <w:t>אישורים הנדרשים על פי חוק עסקאות גופים צבורים (אכיפת ניהול חשבונות</w:t>
            </w:r>
            <w:r w:rsidRPr="00F9670B">
              <w:rPr>
                <w:rFonts w:hint="cs"/>
                <w:sz w:val="24"/>
                <w:szCs w:val="22"/>
              </w:rPr>
              <w:t xml:space="preserve"> </w:t>
            </w:r>
            <w:r w:rsidRPr="00F9670B">
              <w:rPr>
                <w:rFonts w:hint="cs"/>
                <w:sz w:val="24"/>
                <w:szCs w:val="22"/>
                <w:rtl/>
              </w:rPr>
              <w:t>ותשלום חובות מס התשל"ו 1976) (5).</w:t>
            </w:r>
          </w:p>
        </w:tc>
      </w:tr>
      <w:tr w:rsidR="00F9670B"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9670B">
            <w:pPr>
              <w:spacing w:line="360" w:lineRule="auto"/>
              <w:ind w:right="360"/>
              <w:rPr>
                <w:szCs w:val="22"/>
                <w:highlight w:val="yellow"/>
              </w:rPr>
            </w:pPr>
            <w:r w:rsidRPr="00F9670B">
              <w:rPr>
                <w:szCs w:val="22"/>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F9670B" w:rsidRPr="00F9670B" w:rsidRDefault="00F9670B" w:rsidP="00F5261A">
            <w:pPr>
              <w:spacing w:line="360" w:lineRule="auto"/>
              <w:ind w:right="360"/>
              <w:jc w:val="left"/>
              <w:rPr>
                <w:szCs w:val="22"/>
              </w:rPr>
            </w:pPr>
            <w:r w:rsidRPr="00F9670B">
              <w:rPr>
                <w:rFonts w:hint="cs"/>
                <w:szCs w:val="22"/>
                <w:rtl/>
                <w:lang w:eastAsia="en-US"/>
              </w:rPr>
              <w:t>צרוף כלל האשורים הנדרשים במכרז</w:t>
            </w:r>
            <w:r w:rsidRPr="00F9670B">
              <w:rPr>
                <w:rFonts w:hint="cs"/>
                <w:szCs w:val="22"/>
                <w:rtl/>
              </w:rPr>
              <w:t xml:space="preserve"> (ברי תוקף)</w:t>
            </w:r>
          </w:p>
        </w:tc>
      </w:tr>
      <w:tr w:rsidR="00F9670B"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9670B">
            <w:pPr>
              <w:spacing w:line="360" w:lineRule="auto"/>
              <w:ind w:right="360"/>
              <w:rPr>
                <w:szCs w:val="22"/>
              </w:rPr>
            </w:pPr>
            <w:r w:rsidRPr="00F9670B">
              <w:rPr>
                <w:szCs w:val="22"/>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F9670B" w:rsidRPr="00F9670B" w:rsidRDefault="00F9670B" w:rsidP="00F5261A">
            <w:pPr>
              <w:spacing w:line="360" w:lineRule="auto"/>
              <w:ind w:right="360"/>
              <w:jc w:val="left"/>
              <w:rPr>
                <w:szCs w:val="22"/>
              </w:rPr>
            </w:pPr>
            <w:r w:rsidRPr="00F9670B">
              <w:rPr>
                <w:rFonts w:hint="cs"/>
                <w:szCs w:val="22"/>
                <w:rtl/>
              </w:rPr>
              <w:t xml:space="preserve">נסיון המציע – להוכחת תנאי סף 4 </w:t>
            </w:r>
            <w:r w:rsidR="00F5261A">
              <w:rPr>
                <w:rFonts w:hint="cs"/>
                <w:szCs w:val="22"/>
                <w:rtl/>
              </w:rPr>
              <w:t>ב</w:t>
            </w:r>
            <w:r w:rsidRPr="00F9670B">
              <w:rPr>
                <w:rFonts w:hint="cs"/>
                <w:szCs w:val="22"/>
                <w:rtl/>
              </w:rPr>
              <w:t xml:space="preserve">' </w:t>
            </w:r>
            <w:r w:rsidR="00F5261A">
              <w:rPr>
                <w:rFonts w:hint="cs"/>
                <w:szCs w:val="22"/>
                <w:rtl/>
              </w:rPr>
              <w:t xml:space="preserve">- </w:t>
            </w:r>
            <w:r w:rsidRPr="00F9670B">
              <w:rPr>
                <w:rFonts w:hint="cs"/>
                <w:szCs w:val="22"/>
                <w:rtl/>
              </w:rPr>
              <w:t>בתשקיף משתתף.</w:t>
            </w:r>
          </w:p>
        </w:tc>
      </w:tr>
      <w:tr w:rsidR="00F9670B"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9670B">
            <w:pPr>
              <w:spacing w:line="360" w:lineRule="auto"/>
              <w:ind w:right="360"/>
              <w:rPr>
                <w:szCs w:val="22"/>
              </w:rPr>
            </w:pPr>
            <w:r w:rsidRPr="00F9670B">
              <w:rPr>
                <w:szCs w:val="22"/>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F9670B" w:rsidRPr="00F9670B" w:rsidRDefault="00F9670B" w:rsidP="00F5261A">
            <w:pPr>
              <w:spacing w:line="360" w:lineRule="auto"/>
              <w:ind w:right="360"/>
              <w:jc w:val="left"/>
              <w:rPr>
                <w:szCs w:val="22"/>
              </w:rPr>
            </w:pPr>
            <w:r w:rsidRPr="00F9670B">
              <w:rPr>
                <w:rFonts w:hint="cs"/>
                <w:szCs w:val="22"/>
                <w:rtl/>
              </w:rPr>
              <w:t>אישור רו"ח או עו"ד שהחברה אינה נמצאת בהליכי פירוק ופשיטת רגל.</w:t>
            </w:r>
          </w:p>
        </w:tc>
      </w:tr>
      <w:tr w:rsidR="00F9670B"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9670B">
            <w:pPr>
              <w:spacing w:line="360" w:lineRule="auto"/>
              <w:ind w:right="360"/>
              <w:rPr>
                <w:szCs w:val="22"/>
              </w:rPr>
            </w:pPr>
            <w:r w:rsidRPr="00F9670B">
              <w:rPr>
                <w:szCs w:val="22"/>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F9670B" w:rsidRPr="00F9670B" w:rsidRDefault="00F9670B" w:rsidP="00F5261A">
            <w:pPr>
              <w:spacing w:line="360" w:lineRule="auto"/>
              <w:ind w:right="360"/>
              <w:jc w:val="left"/>
              <w:rPr>
                <w:szCs w:val="22"/>
              </w:rPr>
            </w:pPr>
            <w:r w:rsidRPr="00F9670B">
              <w:rPr>
                <w:rFonts w:hint="cs"/>
                <w:szCs w:val="22"/>
                <w:rtl/>
              </w:rPr>
              <w:t>אישור "טובין מתוצרת הארץ".</w:t>
            </w:r>
          </w:p>
        </w:tc>
      </w:tr>
      <w:tr w:rsidR="00F9670B" w:rsidRPr="00F9670B" w:rsidTr="009E1B3D">
        <w:trPr>
          <w:jc w:val="center"/>
        </w:trPr>
        <w:tc>
          <w:tcPr>
            <w:tcW w:w="334" w:type="dxa"/>
            <w:tcBorders>
              <w:top w:val="single" w:sz="4" w:space="0" w:color="auto"/>
              <w:left w:val="single" w:sz="4" w:space="0" w:color="auto"/>
              <w:bottom w:val="single" w:sz="4" w:space="0" w:color="auto"/>
              <w:right w:val="single" w:sz="4" w:space="0" w:color="auto"/>
            </w:tcBorders>
            <w:hideMark/>
          </w:tcPr>
          <w:p w:rsidR="00F9670B" w:rsidRPr="00F9670B" w:rsidRDefault="00F9670B" w:rsidP="00F9670B">
            <w:pPr>
              <w:spacing w:line="360" w:lineRule="auto"/>
              <w:ind w:right="360"/>
              <w:rPr>
                <w:szCs w:val="22"/>
              </w:rPr>
            </w:pPr>
            <w:r w:rsidRPr="00F9670B">
              <w:rPr>
                <w:szCs w:val="22"/>
              </w:rP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F9670B" w:rsidRPr="00F9670B" w:rsidRDefault="00F9670B" w:rsidP="008A2DF8">
            <w:pPr>
              <w:spacing w:line="360" w:lineRule="auto"/>
              <w:ind w:right="360"/>
              <w:jc w:val="left"/>
              <w:rPr>
                <w:szCs w:val="22"/>
              </w:rPr>
            </w:pPr>
            <w:r w:rsidRPr="00F9670B">
              <w:rPr>
                <w:rFonts w:hint="cs"/>
                <w:szCs w:val="22"/>
                <w:rtl/>
              </w:rPr>
              <w:t xml:space="preserve">צילום הקבלה ע"ס </w:t>
            </w:r>
            <w:r w:rsidR="008A2DF8">
              <w:rPr>
                <w:rFonts w:hint="cs"/>
                <w:szCs w:val="22"/>
                <w:rtl/>
              </w:rPr>
              <w:t>3</w:t>
            </w:r>
            <w:r w:rsidRPr="00F9670B">
              <w:rPr>
                <w:rFonts w:hint="cs"/>
                <w:szCs w:val="22"/>
                <w:rtl/>
              </w:rPr>
              <w:t>00 ₪ עבור רכישת מסמכי המכרז.</w:t>
            </w:r>
          </w:p>
        </w:tc>
      </w:tr>
    </w:tbl>
    <w:p w:rsidR="00F9670B" w:rsidRPr="00F9670B" w:rsidRDefault="00F9670B" w:rsidP="00F9670B">
      <w:pPr>
        <w:spacing w:line="360" w:lineRule="auto"/>
        <w:ind w:left="720"/>
        <w:rPr>
          <w:rtl/>
        </w:rPr>
      </w:pPr>
      <w:r w:rsidRPr="00F9670B">
        <w:rPr>
          <w:rFonts w:hint="cs"/>
          <w:rtl/>
        </w:rPr>
        <w:br/>
      </w:r>
    </w:p>
    <w:p w:rsidR="00F9670B" w:rsidRPr="00F9670B" w:rsidRDefault="00F9670B" w:rsidP="00F9670B">
      <w:pPr>
        <w:spacing w:line="360" w:lineRule="auto"/>
        <w:rPr>
          <w:rtl/>
        </w:rPr>
      </w:pPr>
      <w:r w:rsidRPr="00F9670B">
        <w:rPr>
          <w:rFonts w:hint="cs"/>
          <w:rtl/>
        </w:rPr>
        <w:t xml:space="preserve">     </w:t>
      </w:r>
    </w:p>
    <w:p w:rsidR="00F9670B" w:rsidRPr="00F9670B" w:rsidRDefault="00F9670B" w:rsidP="00F9670B">
      <w:pPr>
        <w:spacing w:line="360" w:lineRule="auto"/>
        <w:rPr>
          <w:rtl/>
        </w:rPr>
      </w:pPr>
      <w:r w:rsidRPr="00F9670B">
        <w:rPr>
          <w:rFonts w:hint="cs"/>
          <w:rtl/>
        </w:rPr>
        <w:t>________________</w:t>
      </w:r>
      <w:r w:rsidRPr="00F9670B">
        <w:rPr>
          <w:rFonts w:hint="cs"/>
          <w:rtl/>
        </w:rPr>
        <w:tab/>
      </w:r>
      <w:r w:rsidRPr="00F9670B">
        <w:rPr>
          <w:rFonts w:hint="cs"/>
          <w:rtl/>
        </w:rPr>
        <w:tab/>
      </w:r>
      <w:r w:rsidRPr="00F9670B">
        <w:rPr>
          <w:rFonts w:hint="cs"/>
          <w:rtl/>
        </w:rPr>
        <w:tab/>
      </w:r>
      <w:r w:rsidRPr="00F9670B">
        <w:rPr>
          <w:rFonts w:hint="cs"/>
          <w:rtl/>
        </w:rPr>
        <w:tab/>
      </w:r>
      <w:r w:rsidRPr="00F9670B">
        <w:rPr>
          <w:rFonts w:hint="cs"/>
          <w:rtl/>
        </w:rPr>
        <w:tab/>
      </w:r>
      <w:r w:rsidRPr="00F9670B">
        <w:rPr>
          <w:rFonts w:hint="cs"/>
          <w:rtl/>
        </w:rPr>
        <w:tab/>
        <w:t xml:space="preserve">     __________________</w:t>
      </w:r>
    </w:p>
    <w:p w:rsidR="00F9670B" w:rsidRPr="00F9670B" w:rsidRDefault="00F9670B" w:rsidP="00F9670B">
      <w:pPr>
        <w:spacing w:line="360" w:lineRule="auto"/>
        <w:rPr>
          <w:rtl/>
        </w:rPr>
      </w:pPr>
      <w:r w:rsidRPr="00F9670B">
        <w:rPr>
          <w:rFonts w:hint="cs"/>
          <w:rtl/>
        </w:rPr>
        <w:t xml:space="preserve">        שם החברה</w:t>
      </w:r>
      <w:r w:rsidRPr="00F9670B">
        <w:rPr>
          <w:rFonts w:hint="cs"/>
          <w:rtl/>
        </w:rPr>
        <w:tab/>
      </w:r>
      <w:r w:rsidRPr="00F9670B">
        <w:rPr>
          <w:rFonts w:hint="cs"/>
          <w:rtl/>
        </w:rPr>
        <w:tab/>
      </w:r>
      <w:r w:rsidRPr="00F9670B">
        <w:rPr>
          <w:rFonts w:hint="cs"/>
          <w:rtl/>
        </w:rPr>
        <w:tab/>
      </w:r>
      <w:r w:rsidRPr="00F9670B">
        <w:rPr>
          <w:rFonts w:hint="cs"/>
          <w:rtl/>
        </w:rPr>
        <w:tab/>
      </w:r>
      <w:r w:rsidRPr="00F9670B">
        <w:rPr>
          <w:rFonts w:hint="cs"/>
          <w:rtl/>
        </w:rPr>
        <w:tab/>
      </w:r>
      <w:r w:rsidRPr="00F9670B">
        <w:rPr>
          <w:rFonts w:hint="cs"/>
          <w:rtl/>
        </w:rPr>
        <w:tab/>
      </w:r>
      <w:r w:rsidRPr="00F9670B">
        <w:rPr>
          <w:rFonts w:hint="cs"/>
          <w:rtl/>
        </w:rPr>
        <w:tab/>
        <w:t xml:space="preserve">       חתימת המציע וחותמת</w:t>
      </w:r>
    </w:p>
    <w:p w:rsidR="00F9670B" w:rsidRPr="00F9670B" w:rsidRDefault="00F9670B" w:rsidP="00F9670B">
      <w:pPr>
        <w:ind w:right="360"/>
        <w:rPr>
          <w:lang w:eastAsia="en-US"/>
        </w:rPr>
      </w:pPr>
    </w:p>
    <w:p w:rsidR="00F9670B" w:rsidRPr="00F9670B" w:rsidRDefault="00F9670B" w:rsidP="00F9670B">
      <w:pPr>
        <w:bidi w:val="0"/>
        <w:jc w:val="right"/>
        <w:rPr>
          <w:rtl/>
        </w:rPr>
      </w:pPr>
    </w:p>
    <w:p w:rsidR="00F9670B" w:rsidRPr="00F9670B" w:rsidRDefault="00F9670B" w:rsidP="00F9670B">
      <w:pPr>
        <w:jc w:val="right"/>
      </w:pPr>
    </w:p>
    <w:p w:rsidR="00F9670B" w:rsidRPr="00F9670B" w:rsidRDefault="00F9670B" w:rsidP="00F9670B">
      <w:pPr>
        <w:jc w:val="right"/>
        <w:rPr>
          <w:rtl/>
        </w:rPr>
      </w:pPr>
    </w:p>
    <w:p w:rsidR="00F9670B" w:rsidRPr="00F9670B" w:rsidRDefault="00F9670B" w:rsidP="00F9670B">
      <w:pPr>
        <w:jc w:val="right"/>
        <w:rPr>
          <w:rtl/>
        </w:rPr>
      </w:pPr>
    </w:p>
    <w:p w:rsidR="00F9670B" w:rsidRPr="00F9670B" w:rsidRDefault="00F9670B" w:rsidP="00F9670B">
      <w:pPr>
        <w:jc w:val="right"/>
        <w:rPr>
          <w:rtl/>
        </w:rPr>
      </w:pPr>
    </w:p>
    <w:p w:rsidR="00F9670B" w:rsidRPr="00F9670B" w:rsidRDefault="00F9670B" w:rsidP="00F9670B">
      <w:pPr>
        <w:jc w:val="right"/>
        <w:rPr>
          <w:rtl/>
        </w:rPr>
      </w:pPr>
    </w:p>
    <w:p w:rsidR="00F9670B" w:rsidRPr="00F9670B" w:rsidRDefault="00F9670B" w:rsidP="00F9670B">
      <w:pPr>
        <w:jc w:val="right"/>
        <w:rPr>
          <w:rtl/>
        </w:rPr>
      </w:pPr>
    </w:p>
    <w:p w:rsidR="00F9670B" w:rsidRPr="00F9670B" w:rsidRDefault="00F9670B" w:rsidP="00F9670B">
      <w:pPr>
        <w:jc w:val="right"/>
        <w:rPr>
          <w:rtl/>
        </w:rPr>
      </w:pPr>
    </w:p>
    <w:p w:rsidR="00F9670B" w:rsidRPr="00F9670B" w:rsidRDefault="00F9670B" w:rsidP="00F9670B">
      <w:pPr>
        <w:jc w:val="right"/>
        <w:rPr>
          <w:rtl/>
        </w:rPr>
      </w:pPr>
    </w:p>
    <w:p w:rsidR="00F9670B" w:rsidRPr="00F9670B" w:rsidRDefault="00F9670B" w:rsidP="00F9670B">
      <w:pPr>
        <w:jc w:val="right"/>
        <w:rPr>
          <w:rtl/>
        </w:rPr>
      </w:pPr>
    </w:p>
    <w:p w:rsidR="00F9670B" w:rsidRPr="00F9670B" w:rsidRDefault="00F9670B" w:rsidP="00F9670B">
      <w:pPr>
        <w:jc w:val="right"/>
        <w:rPr>
          <w:rtl/>
        </w:rPr>
      </w:pPr>
    </w:p>
    <w:p w:rsidR="00F9670B" w:rsidRPr="00F9670B" w:rsidRDefault="00F9670B" w:rsidP="00F9670B">
      <w:pPr>
        <w:jc w:val="right"/>
        <w:rPr>
          <w:rtl/>
        </w:rPr>
      </w:pPr>
    </w:p>
    <w:p w:rsidR="00F9670B" w:rsidRPr="00F9670B" w:rsidRDefault="00F9670B" w:rsidP="00F9670B">
      <w:pPr>
        <w:jc w:val="right"/>
        <w:rPr>
          <w:rtl/>
        </w:rPr>
      </w:pPr>
    </w:p>
    <w:p w:rsidR="00F9670B" w:rsidRPr="00F9670B" w:rsidRDefault="00F9670B" w:rsidP="00F9670B">
      <w:pPr>
        <w:jc w:val="right"/>
        <w:rPr>
          <w:rtl/>
        </w:rPr>
      </w:pPr>
    </w:p>
    <w:p w:rsidR="00F9670B" w:rsidRPr="00F9670B" w:rsidRDefault="00F9670B" w:rsidP="00F9670B">
      <w:pPr>
        <w:jc w:val="right"/>
        <w:rPr>
          <w:rtl/>
        </w:rPr>
      </w:pPr>
    </w:p>
    <w:p w:rsidR="00CD619F" w:rsidRDefault="00CD619F" w:rsidP="00F9670B">
      <w:pPr>
        <w:jc w:val="right"/>
        <w:rPr>
          <w:rtl/>
        </w:rPr>
      </w:pPr>
    </w:p>
    <w:p w:rsidR="009E1B3D" w:rsidRDefault="009E1B3D" w:rsidP="00F9670B">
      <w:pPr>
        <w:jc w:val="right"/>
        <w:rPr>
          <w:rtl/>
        </w:rPr>
      </w:pPr>
    </w:p>
    <w:p w:rsidR="009E1B3D" w:rsidRDefault="009E1B3D" w:rsidP="00F9670B">
      <w:pPr>
        <w:jc w:val="right"/>
        <w:rPr>
          <w:rtl/>
        </w:rPr>
      </w:pPr>
    </w:p>
    <w:p w:rsidR="009E1B3D" w:rsidRDefault="009E1B3D" w:rsidP="00F9670B">
      <w:pPr>
        <w:jc w:val="right"/>
        <w:rPr>
          <w:rtl/>
        </w:rPr>
      </w:pPr>
    </w:p>
    <w:p w:rsidR="00F9670B" w:rsidRPr="00F9670B" w:rsidRDefault="00F9670B" w:rsidP="00F9670B">
      <w:pPr>
        <w:jc w:val="right"/>
        <w:rPr>
          <w:rtl/>
        </w:rPr>
      </w:pPr>
      <w:r w:rsidRPr="00F9670B">
        <w:rPr>
          <w:rFonts w:hint="cs"/>
          <w:rtl/>
        </w:rPr>
        <w:lastRenderedPageBreak/>
        <w:t>תאריך:________</w:t>
      </w:r>
    </w:p>
    <w:p w:rsidR="00F9670B" w:rsidRPr="00F9670B" w:rsidRDefault="00F9670B" w:rsidP="00F9670B">
      <w:pPr>
        <w:rPr>
          <w:b/>
          <w:bCs/>
          <w:u w:val="single"/>
          <w:rtl/>
        </w:rPr>
      </w:pPr>
      <w:r w:rsidRPr="00F9670B">
        <w:rPr>
          <w:rFonts w:hint="cs"/>
          <w:b/>
          <w:bCs/>
          <w:u w:val="single"/>
          <w:rtl/>
        </w:rPr>
        <w:t>חלק ב' (1)</w:t>
      </w:r>
    </w:p>
    <w:p w:rsidR="00F9670B" w:rsidRPr="00F9670B" w:rsidRDefault="00F9670B" w:rsidP="00F9670B">
      <w:pPr>
        <w:rPr>
          <w:rtl/>
        </w:rPr>
      </w:pPr>
    </w:p>
    <w:p w:rsidR="00F9670B" w:rsidRPr="00F9670B" w:rsidRDefault="00F9670B" w:rsidP="009E1B3D">
      <w:pPr>
        <w:spacing w:line="360" w:lineRule="auto"/>
        <w:ind w:left="226"/>
        <w:rPr>
          <w:b/>
          <w:bCs/>
          <w:sz w:val="28"/>
          <w:szCs w:val="28"/>
          <w:u w:val="single"/>
        </w:rPr>
      </w:pPr>
      <w:r w:rsidRPr="00F9670B">
        <w:rPr>
          <w:rFonts w:hint="cs"/>
          <w:b/>
          <w:bCs/>
          <w:sz w:val="28"/>
          <w:szCs w:val="28"/>
          <w:u w:val="single"/>
          <w:rtl/>
        </w:rPr>
        <w:t xml:space="preserve">הצעת מחיר מהמלאי </w:t>
      </w:r>
      <w:r w:rsidR="009E1B3D">
        <w:rPr>
          <w:rFonts w:hint="cs"/>
          <w:b/>
          <w:bCs/>
          <w:sz w:val="28"/>
          <w:szCs w:val="28"/>
          <w:u w:val="single"/>
          <w:rtl/>
        </w:rPr>
        <w:t>למתן שירותי אחזקה למזגני אויר חלון ומזגנים מפוצלים</w:t>
      </w:r>
      <w:r w:rsidRPr="00F9670B">
        <w:rPr>
          <w:rFonts w:hint="cs"/>
          <w:b/>
          <w:bCs/>
          <w:sz w:val="28"/>
          <w:szCs w:val="28"/>
          <w:u w:val="single"/>
          <w:rtl/>
        </w:rPr>
        <w:t xml:space="preserve"> </w:t>
      </w:r>
    </w:p>
    <w:p w:rsidR="00F9670B" w:rsidRPr="00F9670B" w:rsidRDefault="00F9670B" w:rsidP="009E1B3D">
      <w:pPr>
        <w:spacing w:line="360" w:lineRule="auto"/>
        <w:ind w:left="720"/>
        <w:rPr>
          <w:rtl/>
        </w:rPr>
      </w:pPr>
      <w:r w:rsidRPr="00F9670B">
        <w:rPr>
          <w:rFonts w:hint="cs"/>
          <w:b/>
          <w:bCs/>
          <w:szCs w:val="28"/>
          <w:rtl/>
        </w:rPr>
        <w:t xml:space="preserve">                                              </w:t>
      </w:r>
      <w:r w:rsidRPr="00F9670B">
        <w:rPr>
          <w:rFonts w:hint="cs"/>
          <w:b/>
          <w:bCs/>
          <w:szCs w:val="28"/>
          <w:u w:val="single"/>
          <w:rtl/>
        </w:rPr>
        <w:t xml:space="preserve">מכרז מס' </w:t>
      </w:r>
      <w:r w:rsidR="009E1B3D">
        <w:rPr>
          <w:rFonts w:hint="cs"/>
          <w:b/>
          <w:bCs/>
          <w:sz w:val="28"/>
          <w:szCs w:val="28"/>
          <w:u w:val="single"/>
          <w:rtl/>
          <w:lang w:eastAsia="en-US"/>
        </w:rPr>
        <w:t>131116</w:t>
      </w:r>
    </w:p>
    <w:p w:rsidR="00F9670B" w:rsidRPr="00F9670B" w:rsidRDefault="00F9670B" w:rsidP="00F9670B">
      <w:pPr>
        <w:rPr>
          <w:rtl/>
        </w:rPr>
      </w:pPr>
      <w:r w:rsidRPr="00F9670B">
        <w:rPr>
          <w:rFonts w:hint="cs"/>
          <w:rtl/>
        </w:rPr>
        <w:t>המציע חייב למלא ע"ג חלק ב' ולפי כל תנאי המכרז מחיר יחידה וסה"כ לגבי הפריטים המוצעים על ידו.</w:t>
      </w:r>
    </w:p>
    <w:p w:rsidR="00F9670B" w:rsidRPr="00F9670B" w:rsidRDefault="00F9670B" w:rsidP="00F9670B">
      <w:pPr>
        <w:spacing w:line="360" w:lineRule="auto"/>
        <w:rPr>
          <w:b/>
          <w:bCs/>
          <w:rtl/>
        </w:rPr>
      </w:pPr>
      <w:r w:rsidRPr="00F9670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F9670B" w:rsidRPr="00F9670B" w:rsidRDefault="00F9670B" w:rsidP="00D23764">
      <w:pPr>
        <w:numPr>
          <w:ilvl w:val="0"/>
          <w:numId w:val="10"/>
        </w:numPr>
        <w:spacing w:line="360" w:lineRule="auto"/>
        <w:rPr>
          <w:rtl/>
        </w:rPr>
      </w:pPr>
      <w:r w:rsidRPr="00F9670B">
        <w:rPr>
          <w:rFonts w:hint="cs"/>
          <w:b/>
          <w:bCs/>
          <w:rtl/>
        </w:rPr>
        <w:t>הצעות נוספות ניתן להוסיף בנספח נפרד, אולם הם לא יילקחו בהשוואת המחירים.</w:t>
      </w:r>
    </w:p>
    <w:p w:rsidR="00CD619F" w:rsidRDefault="00CD619F" w:rsidP="00F9670B">
      <w:pPr>
        <w:rPr>
          <w:b/>
          <w:bCs/>
          <w:rtl/>
        </w:rPr>
      </w:pPr>
    </w:p>
    <w:tbl>
      <w:tblPr>
        <w:bidiVisual/>
        <w:tblW w:w="8927" w:type="dxa"/>
        <w:tblInd w:w="-37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744"/>
        <w:gridCol w:w="3638"/>
        <w:gridCol w:w="903"/>
        <w:gridCol w:w="810"/>
        <w:gridCol w:w="1418"/>
        <w:gridCol w:w="1414"/>
      </w:tblGrid>
      <w:tr w:rsidR="00CD619F" w:rsidTr="00F35592">
        <w:tc>
          <w:tcPr>
            <w:tcW w:w="744" w:type="dxa"/>
          </w:tcPr>
          <w:p w:rsidR="00CD619F" w:rsidRDefault="00CD619F" w:rsidP="00F35592">
            <w:pPr>
              <w:spacing w:line="360" w:lineRule="auto"/>
              <w:jc w:val="center"/>
              <w:rPr>
                <w:b/>
                <w:bCs/>
                <w:caps/>
                <w:rtl/>
              </w:rPr>
            </w:pPr>
          </w:p>
          <w:p w:rsidR="00CD619F" w:rsidRDefault="00CD619F" w:rsidP="00F35592">
            <w:pPr>
              <w:spacing w:line="360" w:lineRule="auto"/>
              <w:jc w:val="center"/>
              <w:rPr>
                <w:b/>
                <w:bCs/>
                <w:caps/>
                <w:rtl/>
              </w:rPr>
            </w:pPr>
            <w:r>
              <w:rPr>
                <w:b/>
                <w:bCs/>
                <w:caps/>
                <w:rtl/>
              </w:rPr>
              <w:t>מס'</w:t>
            </w:r>
          </w:p>
        </w:tc>
        <w:tc>
          <w:tcPr>
            <w:tcW w:w="3638" w:type="dxa"/>
          </w:tcPr>
          <w:p w:rsidR="00CD619F" w:rsidRDefault="00CD619F" w:rsidP="00F35592">
            <w:pPr>
              <w:spacing w:line="360" w:lineRule="auto"/>
              <w:jc w:val="center"/>
              <w:rPr>
                <w:b/>
                <w:bCs/>
                <w:caps/>
                <w:rtl/>
              </w:rPr>
            </w:pPr>
          </w:p>
          <w:p w:rsidR="00CD619F" w:rsidRDefault="00CD619F" w:rsidP="00F35592">
            <w:pPr>
              <w:spacing w:line="360" w:lineRule="auto"/>
              <w:jc w:val="center"/>
              <w:rPr>
                <w:b/>
                <w:bCs/>
                <w:caps/>
                <w:rtl/>
              </w:rPr>
            </w:pPr>
            <w:r>
              <w:rPr>
                <w:rFonts w:hint="cs"/>
                <w:b/>
                <w:bCs/>
                <w:caps/>
                <w:rtl/>
              </w:rPr>
              <w:t xml:space="preserve">תאור </w:t>
            </w:r>
          </w:p>
        </w:tc>
        <w:tc>
          <w:tcPr>
            <w:tcW w:w="903" w:type="dxa"/>
          </w:tcPr>
          <w:p w:rsidR="00CD619F" w:rsidRDefault="00CD619F" w:rsidP="00F35592">
            <w:pPr>
              <w:spacing w:line="360" w:lineRule="auto"/>
              <w:jc w:val="center"/>
              <w:rPr>
                <w:b/>
                <w:bCs/>
                <w:caps/>
                <w:rtl/>
              </w:rPr>
            </w:pPr>
          </w:p>
          <w:p w:rsidR="00CD619F" w:rsidRDefault="00CD619F" w:rsidP="00F35592">
            <w:pPr>
              <w:spacing w:line="360" w:lineRule="auto"/>
              <w:jc w:val="center"/>
              <w:rPr>
                <w:b/>
                <w:bCs/>
                <w:caps/>
                <w:rtl/>
              </w:rPr>
            </w:pPr>
            <w:r>
              <w:rPr>
                <w:b/>
                <w:bCs/>
                <w:caps/>
                <w:rtl/>
              </w:rPr>
              <w:t xml:space="preserve">כמות </w:t>
            </w:r>
          </w:p>
        </w:tc>
        <w:tc>
          <w:tcPr>
            <w:tcW w:w="810" w:type="dxa"/>
          </w:tcPr>
          <w:p w:rsidR="00CD619F" w:rsidRDefault="00CD619F" w:rsidP="00F35592">
            <w:pPr>
              <w:spacing w:line="360" w:lineRule="auto"/>
              <w:jc w:val="center"/>
              <w:rPr>
                <w:b/>
                <w:bCs/>
                <w:caps/>
                <w:rtl/>
              </w:rPr>
            </w:pPr>
          </w:p>
          <w:p w:rsidR="00CD619F" w:rsidRDefault="00CD619F" w:rsidP="00F35592">
            <w:pPr>
              <w:spacing w:line="360" w:lineRule="auto"/>
              <w:jc w:val="center"/>
              <w:rPr>
                <w:b/>
                <w:bCs/>
                <w:caps/>
                <w:rtl/>
              </w:rPr>
            </w:pPr>
            <w:r>
              <w:rPr>
                <w:rFonts w:hint="cs"/>
                <w:b/>
                <w:bCs/>
                <w:caps/>
                <w:rtl/>
              </w:rPr>
              <w:t xml:space="preserve">מטבע </w:t>
            </w:r>
          </w:p>
        </w:tc>
        <w:tc>
          <w:tcPr>
            <w:tcW w:w="1418" w:type="dxa"/>
          </w:tcPr>
          <w:p w:rsidR="00CD619F" w:rsidRDefault="00CD619F" w:rsidP="00F35592">
            <w:pPr>
              <w:spacing w:line="360" w:lineRule="auto"/>
              <w:jc w:val="center"/>
              <w:rPr>
                <w:b/>
                <w:bCs/>
                <w:caps/>
                <w:rtl/>
              </w:rPr>
            </w:pPr>
          </w:p>
          <w:p w:rsidR="00CD619F" w:rsidRPr="008A2DF8" w:rsidRDefault="008A2DF8" w:rsidP="00F35592">
            <w:pPr>
              <w:spacing w:line="360" w:lineRule="auto"/>
              <w:jc w:val="center"/>
              <w:rPr>
                <w:b/>
                <w:bCs/>
                <w:caps/>
                <w:sz w:val="22"/>
                <w:szCs w:val="22"/>
                <w:rtl/>
              </w:rPr>
            </w:pPr>
            <w:r w:rsidRPr="008A2DF8">
              <w:rPr>
                <w:rFonts w:hint="cs"/>
                <w:b/>
                <w:bCs/>
                <w:caps/>
                <w:sz w:val="22"/>
                <w:szCs w:val="22"/>
                <w:rtl/>
              </w:rPr>
              <w:t xml:space="preserve">אחזקה </w:t>
            </w:r>
            <w:r w:rsidR="00CD619F" w:rsidRPr="008A2DF8">
              <w:rPr>
                <w:rFonts w:hint="cs"/>
                <w:b/>
                <w:bCs/>
                <w:caps/>
                <w:sz w:val="22"/>
                <w:szCs w:val="22"/>
                <w:rtl/>
              </w:rPr>
              <w:t>מחיר לי</w:t>
            </w:r>
            <w:r w:rsidRPr="008A2DF8">
              <w:rPr>
                <w:rFonts w:hint="cs"/>
                <w:b/>
                <w:bCs/>
                <w:caps/>
                <w:sz w:val="22"/>
                <w:szCs w:val="22"/>
                <w:rtl/>
              </w:rPr>
              <w:t>ח' למשך 3 שנים</w:t>
            </w:r>
          </w:p>
        </w:tc>
        <w:tc>
          <w:tcPr>
            <w:tcW w:w="1414" w:type="dxa"/>
          </w:tcPr>
          <w:p w:rsidR="00CD619F" w:rsidRDefault="00CD619F" w:rsidP="00F35592">
            <w:pPr>
              <w:spacing w:line="360" w:lineRule="auto"/>
              <w:jc w:val="center"/>
              <w:rPr>
                <w:b/>
                <w:bCs/>
                <w:caps/>
                <w:rtl/>
              </w:rPr>
            </w:pPr>
          </w:p>
          <w:p w:rsidR="00CD619F" w:rsidRPr="008A2DF8" w:rsidRDefault="008A2DF8" w:rsidP="008A2DF8">
            <w:pPr>
              <w:pStyle w:val="a5"/>
              <w:spacing w:line="360" w:lineRule="auto"/>
              <w:ind w:left="360"/>
              <w:rPr>
                <w:b/>
                <w:bCs/>
                <w:caps/>
                <w:rtl/>
              </w:rPr>
            </w:pPr>
            <w:r>
              <w:rPr>
                <w:rFonts w:hint="cs"/>
                <w:b/>
                <w:bCs/>
                <w:caps/>
                <w:rtl/>
              </w:rPr>
              <w:t>*</w:t>
            </w:r>
            <w:r w:rsidR="00CD619F" w:rsidRPr="008A2DF8">
              <w:rPr>
                <w:rFonts w:hint="cs"/>
                <w:b/>
                <w:bCs/>
                <w:caps/>
                <w:rtl/>
              </w:rPr>
              <w:t xml:space="preserve">סה"כ מחיר  </w:t>
            </w:r>
          </w:p>
        </w:tc>
      </w:tr>
      <w:tr w:rsidR="00CD619F" w:rsidTr="00F35592">
        <w:tc>
          <w:tcPr>
            <w:tcW w:w="744" w:type="dxa"/>
          </w:tcPr>
          <w:p w:rsidR="00CD619F" w:rsidRDefault="00CD619F" w:rsidP="00F35592">
            <w:pPr>
              <w:spacing w:line="360" w:lineRule="auto"/>
              <w:jc w:val="center"/>
              <w:rPr>
                <w:rtl/>
              </w:rPr>
            </w:pPr>
          </w:p>
          <w:p w:rsidR="00CD619F" w:rsidRDefault="00CD619F" w:rsidP="00F35592">
            <w:pPr>
              <w:spacing w:line="360" w:lineRule="auto"/>
              <w:jc w:val="center"/>
              <w:rPr>
                <w:rtl/>
              </w:rPr>
            </w:pPr>
            <w:r>
              <w:rPr>
                <w:rtl/>
              </w:rPr>
              <w:t>1.</w:t>
            </w:r>
          </w:p>
        </w:tc>
        <w:tc>
          <w:tcPr>
            <w:tcW w:w="3638" w:type="dxa"/>
          </w:tcPr>
          <w:p w:rsidR="00CD619F" w:rsidRDefault="00CD619F" w:rsidP="00F35592">
            <w:pPr>
              <w:spacing w:line="360" w:lineRule="auto"/>
              <w:rPr>
                <w:rtl/>
              </w:rPr>
            </w:pPr>
          </w:p>
          <w:p w:rsidR="00CD619F" w:rsidRDefault="00CD619F" w:rsidP="00F35592">
            <w:pPr>
              <w:spacing w:line="360" w:lineRule="auto"/>
              <w:rPr>
                <w:rtl/>
              </w:rPr>
            </w:pPr>
            <w:r>
              <w:rPr>
                <w:rFonts w:hint="cs"/>
                <w:rtl/>
              </w:rPr>
              <w:t xml:space="preserve">אחזקה שנתית ומקיפה למזגן מפוצל 0/9 עד 2.5 כ"ס מכל הסוגים  </w:t>
            </w:r>
          </w:p>
        </w:tc>
        <w:tc>
          <w:tcPr>
            <w:tcW w:w="903" w:type="dxa"/>
          </w:tcPr>
          <w:p w:rsidR="00CD619F" w:rsidRDefault="00CD619F" w:rsidP="00F35592">
            <w:pPr>
              <w:spacing w:line="360" w:lineRule="auto"/>
              <w:jc w:val="center"/>
              <w:rPr>
                <w:rtl/>
              </w:rPr>
            </w:pPr>
          </w:p>
          <w:p w:rsidR="00CD619F" w:rsidRDefault="00CD619F" w:rsidP="00F35592">
            <w:pPr>
              <w:spacing w:line="360" w:lineRule="auto"/>
              <w:jc w:val="center"/>
              <w:rPr>
                <w:rtl/>
              </w:rPr>
            </w:pPr>
            <w:r>
              <w:rPr>
                <w:rFonts w:hint="cs"/>
                <w:rtl/>
              </w:rPr>
              <w:t>1,100</w:t>
            </w:r>
          </w:p>
        </w:tc>
        <w:tc>
          <w:tcPr>
            <w:tcW w:w="810" w:type="dxa"/>
          </w:tcPr>
          <w:p w:rsidR="00CD619F" w:rsidRDefault="00CD619F" w:rsidP="00F35592">
            <w:pPr>
              <w:spacing w:line="360" w:lineRule="auto"/>
              <w:rPr>
                <w:rtl/>
              </w:rPr>
            </w:pPr>
          </w:p>
          <w:p w:rsidR="00CD619F" w:rsidRPr="00CD619F" w:rsidRDefault="00CD619F" w:rsidP="00CD619F">
            <w:pPr>
              <w:rPr>
                <w:rtl/>
              </w:rPr>
            </w:pPr>
          </w:p>
        </w:tc>
        <w:tc>
          <w:tcPr>
            <w:tcW w:w="1418" w:type="dxa"/>
          </w:tcPr>
          <w:p w:rsidR="00CD619F" w:rsidRDefault="00CD619F" w:rsidP="00F35592">
            <w:pPr>
              <w:spacing w:line="360" w:lineRule="auto"/>
              <w:rPr>
                <w:rtl/>
              </w:rPr>
            </w:pPr>
          </w:p>
        </w:tc>
        <w:tc>
          <w:tcPr>
            <w:tcW w:w="1414" w:type="dxa"/>
          </w:tcPr>
          <w:p w:rsidR="00CD619F" w:rsidRDefault="00CD619F" w:rsidP="00F35592">
            <w:pPr>
              <w:spacing w:line="360" w:lineRule="auto"/>
              <w:rPr>
                <w:rtl/>
              </w:rPr>
            </w:pPr>
          </w:p>
        </w:tc>
      </w:tr>
      <w:tr w:rsidR="00CD619F" w:rsidTr="00F35592">
        <w:tc>
          <w:tcPr>
            <w:tcW w:w="744" w:type="dxa"/>
          </w:tcPr>
          <w:p w:rsidR="00CD619F" w:rsidRDefault="00CD619F" w:rsidP="00F35592">
            <w:pPr>
              <w:spacing w:line="360" w:lineRule="auto"/>
              <w:jc w:val="center"/>
              <w:rPr>
                <w:rtl/>
              </w:rPr>
            </w:pPr>
          </w:p>
          <w:p w:rsidR="00CD619F" w:rsidRDefault="00CD619F" w:rsidP="00F35592">
            <w:pPr>
              <w:spacing w:line="360" w:lineRule="auto"/>
              <w:jc w:val="center"/>
              <w:rPr>
                <w:rtl/>
              </w:rPr>
            </w:pPr>
            <w:r>
              <w:rPr>
                <w:rtl/>
              </w:rPr>
              <w:t>2.</w:t>
            </w:r>
          </w:p>
        </w:tc>
        <w:tc>
          <w:tcPr>
            <w:tcW w:w="3638" w:type="dxa"/>
          </w:tcPr>
          <w:p w:rsidR="00CD619F" w:rsidRDefault="00CD619F" w:rsidP="00F35592">
            <w:pPr>
              <w:spacing w:line="360" w:lineRule="auto"/>
              <w:rPr>
                <w:rtl/>
              </w:rPr>
            </w:pPr>
          </w:p>
          <w:p w:rsidR="00CD619F" w:rsidRDefault="00CD619F" w:rsidP="00F35592">
            <w:pPr>
              <w:spacing w:line="360" w:lineRule="auto"/>
              <w:rPr>
                <w:rtl/>
              </w:rPr>
            </w:pPr>
            <w:r>
              <w:rPr>
                <w:rFonts w:hint="cs"/>
                <w:rtl/>
              </w:rPr>
              <w:t xml:space="preserve">אחזקה שנתית ומקיפה למזגן חלון 3/4 עד 3.5 כ"ס מכל הסוגים </w:t>
            </w:r>
          </w:p>
        </w:tc>
        <w:tc>
          <w:tcPr>
            <w:tcW w:w="903" w:type="dxa"/>
          </w:tcPr>
          <w:p w:rsidR="00CD619F" w:rsidRDefault="00CD619F" w:rsidP="00F35592">
            <w:pPr>
              <w:spacing w:line="360" w:lineRule="auto"/>
              <w:jc w:val="center"/>
              <w:rPr>
                <w:rtl/>
              </w:rPr>
            </w:pPr>
          </w:p>
          <w:p w:rsidR="00CD619F" w:rsidRDefault="00CD619F" w:rsidP="00F35592">
            <w:pPr>
              <w:spacing w:line="360" w:lineRule="auto"/>
              <w:jc w:val="center"/>
              <w:rPr>
                <w:rtl/>
              </w:rPr>
            </w:pPr>
            <w:r>
              <w:rPr>
                <w:rFonts w:hint="cs"/>
                <w:rtl/>
              </w:rPr>
              <w:t>40</w:t>
            </w:r>
          </w:p>
        </w:tc>
        <w:tc>
          <w:tcPr>
            <w:tcW w:w="810" w:type="dxa"/>
          </w:tcPr>
          <w:p w:rsidR="00CD619F" w:rsidRDefault="00CD619F" w:rsidP="00F35592">
            <w:pPr>
              <w:spacing w:line="360" w:lineRule="auto"/>
              <w:rPr>
                <w:rtl/>
              </w:rPr>
            </w:pPr>
          </w:p>
        </w:tc>
        <w:tc>
          <w:tcPr>
            <w:tcW w:w="1418" w:type="dxa"/>
          </w:tcPr>
          <w:p w:rsidR="00CD619F" w:rsidRDefault="00CD619F" w:rsidP="00F35592">
            <w:pPr>
              <w:spacing w:line="360" w:lineRule="auto"/>
              <w:rPr>
                <w:rtl/>
              </w:rPr>
            </w:pPr>
          </w:p>
        </w:tc>
        <w:tc>
          <w:tcPr>
            <w:tcW w:w="1414" w:type="dxa"/>
          </w:tcPr>
          <w:p w:rsidR="00CD619F" w:rsidRDefault="00CD619F" w:rsidP="00F35592">
            <w:pPr>
              <w:spacing w:line="360" w:lineRule="auto"/>
              <w:rPr>
                <w:rtl/>
              </w:rPr>
            </w:pPr>
          </w:p>
        </w:tc>
      </w:tr>
      <w:tr w:rsidR="008A2DF8" w:rsidTr="008A2DF8">
        <w:tc>
          <w:tcPr>
            <w:tcW w:w="7513" w:type="dxa"/>
            <w:gridSpan w:val="5"/>
          </w:tcPr>
          <w:p w:rsidR="008A2DF8" w:rsidRPr="008A2DF8" w:rsidRDefault="008A2DF8" w:rsidP="008A2DF8">
            <w:pPr>
              <w:spacing w:line="360" w:lineRule="auto"/>
              <w:jc w:val="right"/>
              <w:rPr>
                <w:b/>
                <w:bCs/>
                <w:rtl/>
              </w:rPr>
            </w:pPr>
            <w:r w:rsidRPr="008A2DF8">
              <w:rPr>
                <w:rFonts w:hint="cs"/>
                <w:b/>
                <w:bCs/>
                <w:rtl/>
              </w:rPr>
              <w:t>סה"כ :</w:t>
            </w:r>
          </w:p>
        </w:tc>
        <w:tc>
          <w:tcPr>
            <w:tcW w:w="1414" w:type="dxa"/>
          </w:tcPr>
          <w:p w:rsidR="008A2DF8" w:rsidRDefault="008A2DF8" w:rsidP="00F35592">
            <w:pPr>
              <w:spacing w:line="360" w:lineRule="auto"/>
              <w:rPr>
                <w:rtl/>
              </w:rPr>
            </w:pPr>
          </w:p>
        </w:tc>
      </w:tr>
    </w:tbl>
    <w:p w:rsidR="00CD619F" w:rsidRDefault="00CD619F" w:rsidP="00F9670B">
      <w:pPr>
        <w:rPr>
          <w:b/>
          <w:bCs/>
          <w:rtl/>
        </w:rPr>
      </w:pPr>
    </w:p>
    <w:p w:rsidR="00CD619F" w:rsidRPr="008A2DF8" w:rsidRDefault="008A2DF8" w:rsidP="008A2DF8">
      <w:pPr>
        <w:pStyle w:val="a5"/>
        <w:numPr>
          <w:ilvl w:val="0"/>
          <w:numId w:val="10"/>
        </w:numPr>
        <w:rPr>
          <w:b/>
          <w:bCs/>
          <w:rtl/>
        </w:rPr>
      </w:pPr>
      <w:r>
        <w:rPr>
          <w:rFonts w:hint="cs"/>
          <w:b/>
          <w:bCs/>
          <w:rtl/>
        </w:rPr>
        <w:t xml:space="preserve">סה"כ מחיר = מחיר אחזקת יח' למשך 3 שנים </w:t>
      </w:r>
      <w:r>
        <w:rPr>
          <w:rFonts w:hint="cs"/>
          <w:b/>
          <w:bCs/>
        </w:rPr>
        <w:t>X</w:t>
      </w:r>
      <w:r>
        <w:rPr>
          <w:rFonts w:hint="cs"/>
          <w:b/>
          <w:bCs/>
          <w:rtl/>
        </w:rPr>
        <w:t xml:space="preserve"> הכמות.</w:t>
      </w:r>
    </w:p>
    <w:p w:rsidR="00F9670B" w:rsidRPr="00F9670B" w:rsidRDefault="00F9670B" w:rsidP="00F9670B">
      <w:pPr>
        <w:rPr>
          <w:b/>
          <w:bCs/>
          <w:rtl/>
        </w:rPr>
      </w:pPr>
      <w:r w:rsidRPr="00F9670B">
        <w:rPr>
          <w:rFonts w:hint="cs"/>
          <w:b/>
          <w:bCs/>
          <w:rtl/>
        </w:rPr>
        <w:t xml:space="preserve">הערות: </w:t>
      </w:r>
    </w:p>
    <w:p w:rsidR="00CD619F" w:rsidRPr="0045467A" w:rsidRDefault="00CD619F" w:rsidP="00D23764">
      <w:pPr>
        <w:pStyle w:val="a5"/>
        <w:numPr>
          <w:ilvl w:val="0"/>
          <w:numId w:val="18"/>
        </w:numPr>
        <w:rPr>
          <w:b/>
          <w:bCs/>
          <w:u w:val="single"/>
          <w:rtl/>
        </w:rPr>
      </w:pPr>
      <w:r w:rsidRPr="0045467A">
        <w:rPr>
          <w:rFonts w:hint="cs"/>
          <w:b/>
          <w:bCs/>
          <w:u w:val="single"/>
          <w:rtl/>
        </w:rPr>
        <w:t>התשלום יעשה עפ"י כמות המזגנים שנמדדים בפועל ואושרו עפ"י רשימה מתואמת בין החברה לביה"ח.</w:t>
      </w:r>
    </w:p>
    <w:p w:rsidR="00F9670B" w:rsidRDefault="00CD619F" w:rsidP="00D23764">
      <w:pPr>
        <w:pStyle w:val="a5"/>
        <w:numPr>
          <w:ilvl w:val="0"/>
          <w:numId w:val="18"/>
        </w:numPr>
        <w:rPr>
          <w:b/>
          <w:bCs/>
        </w:rPr>
      </w:pPr>
      <w:r w:rsidRPr="00CD619F">
        <w:rPr>
          <w:rFonts w:hint="cs"/>
          <w:b/>
          <w:bCs/>
          <w:rtl/>
        </w:rPr>
        <w:t xml:space="preserve"> </w:t>
      </w:r>
      <w:r>
        <w:rPr>
          <w:rFonts w:hint="cs"/>
          <w:b/>
          <w:bCs/>
          <w:rtl/>
        </w:rPr>
        <w:t>י</w:t>
      </w:r>
      <w:r w:rsidR="00F9670B" w:rsidRPr="00CD619F">
        <w:rPr>
          <w:rFonts w:hint="cs"/>
          <w:b/>
          <w:bCs/>
          <w:rtl/>
        </w:rPr>
        <w:t>ש להגיש הצעת מחיר מיצרן</w:t>
      </w:r>
      <w:r w:rsidR="00F9670B" w:rsidRPr="00CD619F">
        <w:rPr>
          <w:rFonts w:hint="cs"/>
          <w:b/>
          <w:bCs/>
          <w:u w:val="single"/>
          <w:rtl/>
        </w:rPr>
        <w:t xml:space="preserve"> </w:t>
      </w:r>
      <w:r w:rsidR="00F9670B" w:rsidRPr="00CD619F">
        <w:rPr>
          <w:rFonts w:hint="cs"/>
          <w:b/>
          <w:bCs/>
          <w:rtl/>
        </w:rPr>
        <w:t>אשר אושר ע"י הגורמים המקצועיים במרת"א.</w:t>
      </w:r>
    </w:p>
    <w:p w:rsidR="00F9670B" w:rsidRPr="00CD619F" w:rsidRDefault="00CD619F" w:rsidP="00D23764">
      <w:pPr>
        <w:pStyle w:val="a5"/>
        <w:numPr>
          <w:ilvl w:val="0"/>
          <w:numId w:val="18"/>
        </w:numPr>
        <w:rPr>
          <w:b/>
          <w:bCs/>
          <w:rtl/>
        </w:rPr>
      </w:pPr>
      <w:r w:rsidRPr="00CD619F">
        <w:rPr>
          <w:rFonts w:hint="cs"/>
          <w:b/>
          <w:bCs/>
          <w:rtl/>
        </w:rPr>
        <w:t xml:space="preserve"> </w:t>
      </w:r>
      <w:r w:rsidR="00F9670B" w:rsidRPr="00CD619F">
        <w:rPr>
          <w:rFonts w:hint="cs"/>
          <w:b/>
          <w:bCs/>
          <w:rtl/>
        </w:rPr>
        <w:t>ש.ר.א.ל לא תהיה רשאית להגיש הצעה מטעם חברה אשר ניגשת בעצמה למכרז</w:t>
      </w:r>
      <w:r w:rsidR="00F9670B" w:rsidRPr="00CD619F">
        <w:rPr>
          <w:b/>
          <w:bCs/>
        </w:rPr>
        <w:t xml:space="preserve">, </w:t>
      </w:r>
      <w:r w:rsidR="00F9670B" w:rsidRPr="00CD619F">
        <w:rPr>
          <w:rFonts w:hint="cs"/>
          <w:b/>
          <w:bCs/>
          <w:rtl/>
        </w:rPr>
        <w:t xml:space="preserve">כמו </w:t>
      </w:r>
      <w:r>
        <w:rPr>
          <w:rFonts w:hint="cs"/>
          <w:b/>
          <w:bCs/>
          <w:rtl/>
        </w:rPr>
        <w:t xml:space="preserve"> </w:t>
      </w:r>
      <w:r>
        <w:rPr>
          <w:b/>
          <w:bCs/>
          <w:rtl/>
        </w:rPr>
        <w:br/>
      </w:r>
      <w:r>
        <w:rPr>
          <w:rFonts w:hint="cs"/>
          <w:b/>
          <w:bCs/>
          <w:rtl/>
        </w:rPr>
        <w:t xml:space="preserve"> </w:t>
      </w:r>
      <w:r w:rsidR="00F9670B" w:rsidRPr="00CD619F">
        <w:rPr>
          <w:rFonts w:hint="cs"/>
          <w:b/>
          <w:bCs/>
          <w:rtl/>
        </w:rPr>
        <w:t>כן תהיה רשאית להגיש הצעה אחת בלבד.</w:t>
      </w:r>
    </w:p>
    <w:p w:rsidR="00F9670B" w:rsidRPr="00F9670B" w:rsidRDefault="00F9670B" w:rsidP="00CD619F">
      <w:pPr>
        <w:rPr>
          <w:b/>
          <w:bCs/>
          <w:rtl/>
        </w:rPr>
      </w:pPr>
    </w:p>
    <w:p w:rsidR="00F9670B" w:rsidRPr="00F9670B" w:rsidRDefault="00F9670B" w:rsidP="00F9670B">
      <w:pPr>
        <w:rPr>
          <w:b/>
          <w:bCs/>
          <w:rtl/>
        </w:rPr>
      </w:pPr>
    </w:p>
    <w:p w:rsidR="00F9670B" w:rsidRPr="00F9670B" w:rsidRDefault="00F9670B" w:rsidP="00F9670B">
      <w:r w:rsidRPr="00F9670B">
        <w:rPr>
          <w:rFonts w:hint="cs"/>
          <w:rtl/>
        </w:rPr>
        <w:t xml:space="preserve">שם החברה: (הסוכן) ________________ </w:t>
      </w:r>
      <w:r w:rsidRPr="00F9670B">
        <w:rPr>
          <w:rFonts w:hint="cs"/>
          <w:rtl/>
        </w:rPr>
        <w:tab/>
      </w:r>
      <w:r w:rsidRPr="00F9670B">
        <w:rPr>
          <w:rFonts w:hint="cs"/>
          <w:rtl/>
        </w:rPr>
        <w:tab/>
        <w:t>שם היצרן: (הספק) _____________</w:t>
      </w:r>
    </w:p>
    <w:p w:rsidR="00F9670B" w:rsidRPr="00F9670B" w:rsidRDefault="00F9670B" w:rsidP="00F9670B">
      <w:pPr>
        <w:rPr>
          <w:rtl/>
        </w:rPr>
      </w:pPr>
    </w:p>
    <w:p w:rsidR="00F9670B" w:rsidRPr="00F9670B" w:rsidRDefault="00F9670B" w:rsidP="00F9670B">
      <w:pPr>
        <w:rPr>
          <w:rtl/>
        </w:rPr>
      </w:pPr>
      <w:r w:rsidRPr="00F9670B">
        <w:rPr>
          <w:rFonts w:hint="cs"/>
          <w:rtl/>
        </w:rPr>
        <w:t>הכתובת: ______________________</w:t>
      </w:r>
      <w:r w:rsidRPr="00F9670B">
        <w:rPr>
          <w:rFonts w:hint="cs"/>
          <w:rtl/>
        </w:rPr>
        <w:tab/>
      </w:r>
      <w:r w:rsidRPr="00F9670B">
        <w:rPr>
          <w:rFonts w:hint="cs"/>
          <w:rtl/>
        </w:rPr>
        <w:tab/>
        <w:t xml:space="preserve">             הכתובת: ____________________</w:t>
      </w:r>
    </w:p>
    <w:p w:rsidR="00F9670B" w:rsidRPr="00F9670B" w:rsidRDefault="00F9670B" w:rsidP="00F9670B">
      <w:pPr>
        <w:rPr>
          <w:rtl/>
        </w:rPr>
      </w:pPr>
    </w:p>
    <w:p w:rsidR="00F9670B" w:rsidRPr="00F9670B" w:rsidRDefault="00F9670B" w:rsidP="00F9670B">
      <w:pPr>
        <w:rPr>
          <w:rtl/>
        </w:rPr>
      </w:pPr>
      <w:r w:rsidRPr="00F9670B">
        <w:rPr>
          <w:rFonts w:hint="cs"/>
          <w:rtl/>
        </w:rPr>
        <w:t>טלפון ופקס: _____________________</w:t>
      </w:r>
      <w:r w:rsidRPr="00F9670B">
        <w:rPr>
          <w:rFonts w:hint="cs"/>
          <w:rtl/>
        </w:rPr>
        <w:tab/>
      </w:r>
      <w:r w:rsidRPr="00F9670B">
        <w:rPr>
          <w:rFonts w:hint="cs"/>
          <w:rtl/>
        </w:rPr>
        <w:tab/>
        <w:t>טלפון ופקס: _________________</w:t>
      </w:r>
    </w:p>
    <w:p w:rsidR="00F9670B" w:rsidRPr="00F9670B" w:rsidRDefault="00F9670B" w:rsidP="00F9670B">
      <w:pPr>
        <w:rPr>
          <w:rtl/>
        </w:rPr>
      </w:pPr>
    </w:p>
    <w:p w:rsidR="00F9670B" w:rsidRPr="00F9670B" w:rsidRDefault="00F9670B" w:rsidP="00F9670B">
      <w:pPr>
        <w:rPr>
          <w:rtl/>
        </w:rPr>
      </w:pPr>
      <w:r w:rsidRPr="00F9670B">
        <w:rPr>
          <w:rFonts w:hint="cs"/>
          <w:rtl/>
        </w:rPr>
        <w:t>איש קשר: _______________________</w:t>
      </w:r>
    </w:p>
    <w:p w:rsidR="00F9670B" w:rsidRPr="00F9670B" w:rsidRDefault="00F9670B" w:rsidP="00F9670B">
      <w:pPr>
        <w:rPr>
          <w:rtl/>
        </w:rPr>
      </w:pPr>
    </w:p>
    <w:p w:rsidR="00F9670B" w:rsidRPr="00F9670B" w:rsidRDefault="00F9670B" w:rsidP="00F9670B">
      <w:pPr>
        <w:rPr>
          <w:rtl/>
        </w:rPr>
      </w:pPr>
      <w:r w:rsidRPr="00F9670B">
        <w:rPr>
          <w:rFonts w:hint="cs"/>
          <w:rtl/>
        </w:rPr>
        <w:t>דואר אלקטרוני: ___________________</w:t>
      </w:r>
    </w:p>
    <w:p w:rsidR="00F9670B" w:rsidRPr="00F9670B" w:rsidRDefault="00F9670B" w:rsidP="00F9670B">
      <w:pPr>
        <w:rPr>
          <w:rtl/>
        </w:rPr>
      </w:pPr>
    </w:p>
    <w:p w:rsidR="00F9670B" w:rsidRDefault="00F9670B" w:rsidP="00F9670B">
      <w:pPr>
        <w:rPr>
          <w:b/>
          <w:bCs/>
          <w:szCs w:val="28"/>
          <w:rtl/>
        </w:rPr>
      </w:pPr>
    </w:p>
    <w:p w:rsidR="00F35592" w:rsidRDefault="00F35592" w:rsidP="00F9670B">
      <w:pPr>
        <w:rPr>
          <w:b/>
          <w:bCs/>
          <w:szCs w:val="28"/>
          <w:rtl/>
        </w:rPr>
      </w:pPr>
    </w:p>
    <w:p w:rsidR="00F35592" w:rsidRDefault="00F35592" w:rsidP="00F9670B">
      <w:pPr>
        <w:rPr>
          <w:b/>
          <w:bCs/>
          <w:szCs w:val="28"/>
          <w:rtl/>
        </w:rPr>
      </w:pPr>
    </w:p>
    <w:p w:rsidR="00F35592" w:rsidRDefault="00F35592" w:rsidP="00F9670B">
      <w:pPr>
        <w:rPr>
          <w:b/>
          <w:bCs/>
          <w:szCs w:val="28"/>
          <w:rtl/>
        </w:rPr>
      </w:pPr>
    </w:p>
    <w:p w:rsidR="00F35592" w:rsidRDefault="00F35592" w:rsidP="00F9670B">
      <w:pPr>
        <w:rPr>
          <w:b/>
          <w:bCs/>
          <w:szCs w:val="28"/>
          <w:rtl/>
        </w:rPr>
      </w:pPr>
    </w:p>
    <w:p w:rsidR="00F9670B" w:rsidRPr="00F9670B" w:rsidRDefault="00F9670B" w:rsidP="00F9670B">
      <w:pPr>
        <w:rPr>
          <w:rtl/>
        </w:rPr>
      </w:pPr>
      <w:r w:rsidRPr="00F9670B">
        <w:rPr>
          <w:rFonts w:hint="cs"/>
          <w:b/>
          <w:bCs/>
          <w:szCs w:val="28"/>
          <w:rtl/>
        </w:rPr>
        <w:lastRenderedPageBreak/>
        <w:t xml:space="preserve"> </w:t>
      </w:r>
      <w:r w:rsidRPr="00F9670B">
        <w:rPr>
          <w:rFonts w:hint="cs"/>
          <w:b/>
          <w:bCs/>
          <w:szCs w:val="28"/>
          <w:u w:val="single"/>
          <w:rtl/>
        </w:rPr>
        <w:t xml:space="preserve">תנאים מיוחדים: </w:t>
      </w:r>
    </w:p>
    <w:p w:rsidR="00F9670B" w:rsidRPr="00F9670B" w:rsidRDefault="00F9670B" w:rsidP="00F9670B">
      <w:pPr>
        <w:rPr>
          <w:rtl/>
        </w:rPr>
      </w:pPr>
    </w:p>
    <w:p w:rsidR="00F9670B" w:rsidRPr="00F9670B" w:rsidRDefault="00F9670B" w:rsidP="00D23764">
      <w:pPr>
        <w:numPr>
          <w:ilvl w:val="0"/>
          <w:numId w:val="11"/>
        </w:numPr>
        <w:spacing w:after="100" w:afterAutospacing="1"/>
        <w:rPr>
          <w:sz w:val="19"/>
          <w:rtl/>
        </w:rPr>
      </w:pPr>
      <w:r w:rsidRPr="00F9670B">
        <w:rPr>
          <w:rFonts w:hint="cs"/>
          <w:rtl/>
        </w:rPr>
        <w:t xml:space="preserve">  תנאי האספקה: ממלאי הספק: </w:t>
      </w:r>
      <w:r w:rsidRPr="00F9670B">
        <w:rPr>
          <w:rFonts w:hint="cs"/>
          <w:sz w:val="19"/>
          <w:rtl/>
        </w:rPr>
        <w:t>מחיר במטבע זר/בשקלים ללא מע"מ.</w:t>
      </w:r>
    </w:p>
    <w:p w:rsidR="00F9670B" w:rsidRPr="00F9670B" w:rsidRDefault="00F9670B" w:rsidP="00D23764">
      <w:pPr>
        <w:numPr>
          <w:ilvl w:val="0"/>
          <w:numId w:val="11"/>
        </w:numPr>
        <w:spacing w:after="100" w:afterAutospacing="1" w:line="360" w:lineRule="auto"/>
        <w:rPr>
          <w:b/>
          <w:bCs/>
          <w:rtl/>
        </w:rPr>
      </w:pPr>
      <w:r w:rsidRPr="00F9670B">
        <w:rPr>
          <w:rFonts w:hint="cs"/>
          <w:sz w:val="19"/>
          <w:rtl/>
        </w:rPr>
        <w:t xml:space="preserve">  </w:t>
      </w:r>
      <w:r w:rsidRPr="00F9670B">
        <w:rPr>
          <w:rFonts w:hint="cs"/>
          <w:b/>
          <w:bCs/>
          <w:rtl/>
        </w:rPr>
        <w:t xml:space="preserve">לידיעת המשתתפים במכרז: </w:t>
      </w:r>
    </w:p>
    <w:p w:rsidR="00F9670B" w:rsidRPr="00F9670B" w:rsidRDefault="00F9670B" w:rsidP="00F9670B">
      <w:pPr>
        <w:spacing w:after="100" w:afterAutospacing="1" w:line="360" w:lineRule="auto"/>
        <w:ind w:left="360"/>
        <w:rPr>
          <w:b/>
          <w:bCs/>
          <w:rtl/>
        </w:rPr>
      </w:pPr>
      <w:r w:rsidRPr="00F9670B">
        <w:rPr>
          <w:rFonts w:hint="cs"/>
          <w:b/>
          <w:bCs/>
          <w:rtl/>
        </w:rPr>
        <w:t xml:space="preserve">         א. ביום פתיחת המעטפות מומר מטבע החוץ לש"ח עפ"י ערכי המטבעות הקיימים </w:t>
      </w:r>
    </w:p>
    <w:p w:rsidR="00F9670B" w:rsidRPr="00F9670B" w:rsidRDefault="00F9670B" w:rsidP="00F9670B">
      <w:pPr>
        <w:spacing w:after="100" w:afterAutospacing="1" w:line="360" w:lineRule="auto"/>
        <w:ind w:left="454" w:right="567"/>
      </w:pPr>
      <w:r w:rsidRPr="00F9670B">
        <w:rPr>
          <w:rFonts w:hint="cs"/>
          <w:b/>
          <w:bCs/>
          <w:rtl/>
        </w:rPr>
        <w:t xml:space="preserve">       מרגע זה לצורך קבלת ההחלטה ההשוואה היא על בסיס המחירים בשקלים כפי </w:t>
      </w:r>
      <w:r w:rsidRPr="00F9670B">
        <w:rPr>
          <w:rFonts w:hint="cs"/>
          <w:b/>
          <w:bCs/>
          <w:rtl/>
        </w:rPr>
        <w:br/>
        <w:t xml:space="preserve">       שנקבעו ביום ההמרה.      </w:t>
      </w:r>
    </w:p>
    <w:p w:rsidR="00F9670B" w:rsidRPr="00F9670B" w:rsidRDefault="00F9670B" w:rsidP="00D23764">
      <w:pPr>
        <w:numPr>
          <w:ilvl w:val="0"/>
          <w:numId w:val="11"/>
        </w:numPr>
        <w:spacing w:after="100" w:afterAutospacing="1" w:line="360" w:lineRule="auto"/>
        <w:ind w:right="567"/>
        <w:rPr>
          <w:rtl/>
        </w:rPr>
      </w:pPr>
      <w:r w:rsidRPr="00F9670B">
        <w:rPr>
          <w:rFonts w:hint="cs"/>
          <w:rtl/>
        </w:rPr>
        <w:t>מקום האספקה: מרכז רפואי תל אביב (בי"ח איכילוב). הובלה ופריקה על חשבון הספק.</w:t>
      </w:r>
      <w:r w:rsidRPr="00F9670B">
        <w:rPr>
          <w:rFonts w:hint="cs"/>
          <w:b/>
          <w:bCs/>
          <w:sz w:val="19"/>
          <w:rtl/>
        </w:rPr>
        <w:t xml:space="preserve">      </w:t>
      </w:r>
    </w:p>
    <w:p w:rsidR="00F9670B" w:rsidRPr="00F9670B" w:rsidRDefault="00F9670B" w:rsidP="00D23764">
      <w:pPr>
        <w:numPr>
          <w:ilvl w:val="0"/>
          <w:numId w:val="11"/>
        </w:numPr>
        <w:spacing w:after="100" w:afterAutospacing="1" w:line="360" w:lineRule="auto"/>
        <w:ind w:right="814"/>
        <w:rPr>
          <w:rtl/>
        </w:rPr>
      </w:pPr>
      <w:r w:rsidRPr="00F9670B">
        <w:rPr>
          <w:rFonts w:hint="cs"/>
          <w:rtl/>
        </w:rPr>
        <w:t>תנאי תשלום: שוטף + 90 מיום הגשת החשבונית.</w:t>
      </w:r>
    </w:p>
    <w:p w:rsidR="00F9670B" w:rsidRPr="00F9670B" w:rsidRDefault="00F9670B" w:rsidP="00F9670B">
      <w:pPr>
        <w:tabs>
          <w:tab w:val="left" w:pos="8164"/>
        </w:tabs>
        <w:spacing w:after="100" w:afterAutospacing="1" w:line="360" w:lineRule="auto"/>
        <w:ind w:left="875" w:right="284"/>
      </w:pPr>
      <w:r w:rsidRPr="00F9670B">
        <w:rPr>
          <w:rFonts w:hint="cs"/>
          <w:rtl/>
        </w:rPr>
        <w:t>לא תתקבל חשבונית ולא ישולם תשלום לכל גורם שאיננו הגורם שהשתתף במכרז והזוכה בו.</w:t>
      </w:r>
    </w:p>
    <w:p w:rsidR="00F9670B" w:rsidRPr="00F9670B" w:rsidRDefault="00F9670B" w:rsidP="00D23764">
      <w:pPr>
        <w:numPr>
          <w:ilvl w:val="0"/>
          <w:numId w:val="11"/>
        </w:numPr>
        <w:spacing w:after="100" w:afterAutospacing="1" w:line="360" w:lineRule="auto"/>
        <w:ind w:right="814"/>
      </w:pPr>
      <w:r w:rsidRPr="00F9670B">
        <w:rPr>
          <w:rFonts w:hint="cs"/>
          <w:rtl/>
        </w:rPr>
        <w:t>מועד האספקה: תוך 30 יום מיום ההזמנה.</w:t>
      </w:r>
    </w:p>
    <w:p w:rsidR="00F9670B" w:rsidRPr="00F9670B" w:rsidRDefault="00F9670B" w:rsidP="00D23764">
      <w:pPr>
        <w:numPr>
          <w:ilvl w:val="1"/>
          <w:numId w:val="12"/>
        </w:numPr>
        <w:spacing w:after="100" w:afterAutospacing="1" w:line="360" w:lineRule="auto"/>
      </w:pPr>
      <w:r w:rsidRPr="00F9670B">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F9670B" w:rsidRPr="00F9670B" w:rsidRDefault="00F9670B" w:rsidP="00D23764">
      <w:pPr>
        <w:numPr>
          <w:ilvl w:val="1"/>
          <w:numId w:val="12"/>
        </w:numPr>
        <w:spacing w:after="100" w:afterAutospacing="1" w:line="360" w:lineRule="auto"/>
        <w:ind w:right="142"/>
      </w:pPr>
      <w:r w:rsidRPr="00F9670B">
        <w:rPr>
          <w:rFonts w:hint="cs"/>
          <w:rtl/>
        </w:rPr>
        <w:t>בפיגור שאינו סביר המזמין רשאי לבטל את ההזמנה ולרכוש המוצרים מספק חלופי.</w:t>
      </w:r>
    </w:p>
    <w:p w:rsidR="00F9670B" w:rsidRPr="00F9670B" w:rsidRDefault="00F9670B" w:rsidP="00D23764">
      <w:pPr>
        <w:numPr>
          <w:ilvl w:val="0"/>
          <w:numId w:val="11"/>
        </w:numPr>
        <w:spacing w:after="100" w:afterAutospacing="1" w:line="360" w:lineRule="auto"/>
        <w:ind w:right="814"/>
        <w:rPr>
          <w:rtl/>
        </w:rPr>
      </w:pPr>
      <w:r w:rsidRPr="00F9670B">
        <w:rPr>
          <w:rFonts w:hint="cs"/>
          <w:rtl/>
        </w:rPr>
        <w:t xml:space="preserve">הספק מתחייב לספק את השרות/הטובין בכל עת, </w:t>
      </w:r>
      <w:r w:rsidRPr="00F9670B">
        <w:rPr>
          <w:rFonts w:hint="cs"/>
          <w:b/>
          <w:bCs/>
          <w:rtl/>
        </w:rPr>
        <w:t>לרבות בשעת חרום</w:t>
      </w:r>
      <w:r w:rsidRPr="00F9670B">
        <w:rPr>
          <w:rFonts w:hint="cs"/>
          <w:rtl/>
        </w:rPr>
        <w:t>.</w:t>
      </w:r>
    </w:p>
    <w:p w:rsidR="00F9670B" w:rsidRPr="00F9670B" w:rsidRDefault="00F9670B" w:rsidP="00F9670B">
      <w:pPr>
        <w:spacing w:after="100" w:afterAutospacing="1" w:line="360" w:lineRule="auto"/>
        <w:ind w:left="720" w:right="284"/>
      </w:pPr>
      <w:r w:rsidRPr="00F9670B">
        <w:rPr>
          <w:rFonts w:hint="cs"/>
          <w:rtl/>
        </w:rPr>
        <w:t xml:space="preserve">  הספק יהיה חייב להוכיח את היערכותו למילוי דרישה זו אם יתבקש ע"י המזמין.</w:t>
      </w:r>
    </w:p>
    <w:p w:rsidR="00F9670B" w:rsidRPr="00F9670B" w:rsidRDefault="00F9670B" w:rsidP="00D23764">
      <w:pPr>
        <w:numPr>
          <w:ilvl w:val="0"/>
          <w:numId w:val="11"/>
        </w:numPr>
        <w:tabs>
          <w:tab w:val="left" w:pos="8164"/>
        </w:tabs>
        <w:spacing w:after="100" w:afterAutospacing="1" w:line="360" w:lineRule="auto"/>
        <w:ind w:right="142"/>
      </w:pPr>
      <w:r w:rsidRPr="00F9670B">
        <w:rPr>
          <w:rFonts w:hint="cs"/>
          <w:rtl/>
        </w:rPr>
        <w:t xml:space="preserve"> על המציע לציין המחירים הנמוכים ביותר שביכולתו להציע לפריט ולסה"כ, אין להתנות  מתן הנחה בהיקף רכישה מסוים.</w:t>
      </w:r>
    </w:p>
    <w:p w:rsidR="00F9670B" w:rsidRPr="00F9670B" w:rsidRDefault="00F9670B" w:rsidP="00D23764">
      <w:pPr>
        <w:numPr>
          <w:ilvl w:val="0"/>
          <w:numId w:val="11"/>
        </w:numPr>
        <w:spacing w:after="100" w:afterAutospacing="1" w:line="360" w:lineRule="auto"/>
        <w:ind w:right="142"/>
        <w:rPr>
          <w:rtl/>
        </w:rPr>
      </w:pPr>
      <w:r w:rsidRPr="00F9670B">
        <w:rPr>
          <w:rFonts w:hint="cs"/>
          <w:rtl/>
        </w:rPr>
        <w:t xml:space="preserve"> על המציע לציין באם הינו יצרן מקומי. תינתן עדיפות של עד 15% ליצרן מקומי.</w:t>
      </w:r>
    </w:p>
    <w:p w:rsidR="00F9670B" w:rsidRPr="00F9670B" w:rsidRDefault="00F9670B" w:rsidP="00D23764">
      <w:pPr>
        <w:numPr>
          <w:ilvl w:val="0"/>
          <w:numId w:val="11"/>
        </w:numPr>
        <w:spacing w:after="100" w:afterAutospacing="1" w:line="360" w:lineRule="auto"/>
        <w:ind w:right="142"/>
        <w:rPr>
          <w:rtl/>
        </w:rPr>
      </w:pPr>
      <w:r w:rsidRPr="00F9670B">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F9670B" w:rsidRPr="00F9670B" w:rsidRDefault="00F9670B" w:rsidP="00D23764">
      <w:pPr>
        <w:numPr>
          <w:ilvl w:val="0"/>
          <w:numId w:val="11"/>
        </w:numPr>
        <w:spacing w:after="100" w:afterAutospacing="1" w:line="360" w:lineRule="auto"/>
        <w:rPr>
          <w:rtl/>
        </w:rPr>
      </w:pPr>
      <w:r w:rsidRPr="00F9670B">
        <w:rPr>
          <w:rFonts w:hint="cs"/>
          <w:rtl/>
        </w:rPr>
        <w:t xml:space="preserve"> אם להצעה מצורפים קטלוגים ומסמכים רלוונטים אחרים לגבי טיב הציוד. </w:t>
      </w:r>
      <w:r w:rsidRPr="00F9670B">
        <w:rPr>
          <w:rFonts w:hint="cs"/>
          <w:rtl/>
        </w:rPr>
        <w:br/>
        <w:t>נא לצרף המסמכים המצורפים.</w:t>
      </w:r>
    </w:p>
    <w:p w:rsidR="00F9670B" w:rsidRPr="00F9670B" w:rsidRDefault="00F9670B" w:rsidP="00D23764">
      <w:pPr>
        <w:numPr>
          <w:ilvl w:val="0"/>
          <w:numId w:val="11"/>
        </w:numPr>
        <w:spacing w:after="100" w:afterAutospacing="1" w:line="360" w:lineRule="auto"/>
      </w:pPr>
      <w:r w:rsidRPr="00F9670B">
        <w:rPr>
          <w:rFonts w:hint="cs"/>
          <w:rtl/>
        </w:rPr>
        <w:lastRenderedPageBreak/>
        <w:t>לא סופקו המוצרים ו\או סופקו מוצרים שאינם בהתאם לדרישות המפרט ועקב כך ההזמנה בוטלה ע"י המזמין תכולנה על המציע כל ההוצאות שנבעו מהצורך בהזמנה מספק חלופי.</w:t>
      </w:r>
    </w:p>
    <w:p w:rsidR="00F9670B" w:rsidRPr="00F9670B" w:rsidRDefault="00F9670B" w:rsidP="00D23764">
      <w:pPr>
        <w:numPr>
          <w:ilvl w:val="0"/>
          <w:numId w:val="11"/>
        </w:numPr>
        <w:spacing w:after="100" w:afterAutospacing="1" w:line="360" w:lineRule="auto"/>
        <w:ind w:right="814"/>
        <w:rPr>
          <w:rtl/>
        </w:rPr>
      </w:pPr>
      <w:r w:rsidRPr="00F9670B">
        <w:rPr>
          <w:rFonts w:hint="cs"/>
          <w:rtl/>
        </w:rPr>
        <w:t>למזמין זכות קיזוז דמי הפיגורים מהתשלומים המגיעים למציע.</w:t>
      </w:r>
    </w:p>
    <w:p w:rsidR="00F9670B" w:rsidRPr="00F9670B" w:rsidRDefault="00F9670B" w:rsidP="00F9670B">
      <w:pPr>
        <w:spacing w:after="100" w:afterAutospacing="1" w:line="360" w:lineRule="auto"/>
        <w:ind w:right="814"/>
      </w:pPr>
    </w:p>
    <w:p w:rsidR="00F9670B" w:rsidRPr="00F9670B" w:rsidRDefault="00F9670B" w:rsidP="00F9670B">
      <w:pPr>
        <w:spacing w:after="100" w:afterAutospacing="1" w:line="360" w:lineRule="auto"/>
        <w:ind w:right="814"/>
        <w:rPr>
          <w:rtl/>
        </w:rPr>
      </w:pPr>
    </w:p>
    <w:p w:rsidR="00F9670B" w:rsidRPr="00F9670B" w:rsidRDefault="00F9670B" w:rsidP="00F9670B">
      <w:pPr>
        <w:spacing w:after="100" w:afterAutospacing="1" w:line="360" w:lineRule="auto"/>
        <w:ind w:right="814"/>
        <w:rPr>
          <w:rtl/>
        </w:rPr>
      </w:pPr>
    </w:p>
    <w:p w:rsidR="00F9670B" w:rsidRPr="00F9670B" w:rsidRDefault="00F9670B" w:rsidP="00F9670B">
      <w:pPr>
        <w:rPr>
          <w:rtl/>
        </w:rPr>
      </w:pPr>
      <w:r w:rsidRPr="00F9670B">
        <w:rPr>
          <w:rFonts w:hint="cs"/>
          <w:rtl/>
        </w:rPr>
        <w:t>שם הספק ותפקידו:___________            חתימה:__________                   תאריך:________</w:t>
      </w:r>
    </w:p>
    <w:p w:rsidR="00F9670B" w:rsidRPr="00F9670B" w:rsidRDefault="00F9670B" w:rsidP="00F9670B">
      <w:pPr>
        <w:ind w:right="360"/>
        <w:rPr>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spacing w:line="360" w:lineRule="auto"/>
        <w:jc w:val="right"/>
        <w:rPr>
          <w:rtl/>
        </w:rPr>
      </w:pPr>
    </w:p>
    <w:p w:rsidR="00F9670B" w:rsidRPr="00F9670B" w:rsidRDefault="00F9670B" w:rsidP="00F9670B">
      <w:pPr>
        <w:spacing w:line="360" w:lineRule="auto"/>
        <w:jc w:val="right"/>
        <w:rPr>
          <w:rtl/>
        </w:rPr>
      </w:pPr>
    </w:p>
    <w:p w:rsidR="00F9670B" w:rsidRPr="00F9670B" w:rsidRDefault="00F9670B" w:rsidP="00F9670B">
      <w:pPr>
        <w:spacing w:line="360" w:lineRule="auto"/>
        <w:jc w:val="right"/>
        <w:rPr>
          <w:rtl/>
        </w:rPr>
      </w:pPr>
    </w:p>
    <w:p w:rsidR="00F9670B" w:rsidRPr="00F9670B" w:rsidRDefault="00F9670B" w:rsidP="00F9670B">
      <w:pPr>
        <w:spacing w:line="360" w:lineRule="auto"/>
        <w:jc w:val="right"/>
        <w:rPr>
          <w:rtl/>
        </w:rPr>
      </w:pPr>
    </w:p>
    <w:p w:rsidR="00F9670B" w:rsidRPr="00F9670B" w:rsidRDefault="00F9670B" w:rsidP="00F9670B">
      <w:pPr>
        <w:spacing w:line="360" w:lineRule="auto"/>
        <w:jc w:val="right"/>
        <w:rPr>
          <w:rtl/>
        </w:rPr>
      </w:pPr>
    </w:p>
    <w:p w:rsidR="00F9670B" w:rsidRPr="00F9670B" w:rsidRDefault="00F9670B" w:rsidP="00F9670B">
      <w:pPr>
        <w:spacing w:line="360" w:lineRule="auto"/>
        <w:jc w:val="right"/>
        <w:rPr>
          <w:rtl/>
        </w:rPr>
      </w:pPr>
    </w:p>
    <w:p w:rsidR="00F9670B" w:rsidRPr="00F9670B" w:rsidRDefault="00F9670B" w:rsidP="00F9670B">
      <w:pPr>
        <w:spacing w:line="360" w:lineRule="auto"/>
        <w:jc w:val="right"/>
        <w:rPr>
          <w:rtl/>
        </w:rPr>
      </w:pPr>
    </w:p>
    <w:p w:rsidR="00F9670B" w:rsidRPr="00F9670B" w:rsidRDefault="00F9670B" w:rsidP="00F9670B">
      <w:pPr>
        <w:spacing w:line="360" w:lineRule="auto"/>
        <w:jc w:val="right"/>
        <w:rPr>
          <w:rtl/>
        </w:rPr>
      </w:pPr>
    </w:p>
    <w:p w:rsidR="00F9670B" w:rsidRPr="00F9670B" w:rsidRDefault="00F9670B" w:rsidP="00F9670B">
      <w:pPr>
        <w:spacing w:line="360" w:lineRule="auto"/>
        <w:rPr>
          <w:rtl/>
        </w:rPr>
      </w:pPr>
    </w:p>
    <w:p w:rsidR="00F9670B" w:rsidRPr="00F9670B" w:rsidRDefault="00F9670B" w:rsidP="00F9670B">
      <w:pPr>
        <w:spacing w:line="360" w:lineRule="auto"/>
        <w:jc w:val="right"/>
        <w:rPr>
          <w:rtl/>
        </w:rPr>
      </w:pPr>
    </w:p>
    <w:p w:rsidR="00F9670B" w:rsidRPr="00F9670B" w:rsidRDefault="00F9670B" w:rsidP="00F9670B">
      <w:pPr>
        <w:spacing w:line="360" w:lineRule="auto"/>
        <w:jc w:val="right"/>
        <w:rPr>
          <w:rtl/>
        </w:rPr>
      </w:pPr>
    </w:p>
    <w:p w:rsidR="00F9670B" w:rsidRPr="00F9670B" w:rsidRDefault="00F9670B" w:rsidP="00F9670B">
      <w:pPr>
        <w:spacing w:line="360" w:lineRule="auto"/>
        <w:rPr>
          <w:rtl/>
        </w:rPr>
      </w:pPr>
    </w:p>
    <w:p w:rsidR="00F9670B" w:rsidRPr="00F9670B" w:rsidRDefault="00F9670B" w:rsidP="00F9670B">
      <w:pPr>
        <w:spacing w:line="360" w:lineRule="auto"/>
        <w:rPr>
          <w:rtl/>
        </w:rPr>
      </w:pPr>
    </w:p>
    <w:p w:rsidR="00F9670B" w:rsidRPr="00F9670B" w:rsidRDefault="00F9670B" w:rsidP="00F9670B">
      <w:pPr>
        <w:spacing w:line="360" w:lineRule="auto"/>
        <w:rPr>
          <w:rtl/>
        </w:rPr>
      </w:pPr>
    </w:p>
    <w:p w:rsidR="00F9670B" w:rsidRPr="00F9670B" w:rsidRDefault="00F9670B" w:rsidP="00F9670B">
      <w:pPr>
        <w:spacing w:line="360" w:lineRule="auto"/>
        <w:rPr>
          <w:rtl/>
        </w:rPr>
      </w:pPr>
    </w:p>
    <w:p w:rsidR="00F9670B" w:rsidRPr="00F9670B" w:rsidRDefault="00F9670B" w:rsidP="00F9670B">
      <w:pPr>
        <w:spacing w:line="360" w:lineRule="auto"/>
        <w:rPr>
          <w:rtl/>
        </w:rPr>
      </w:pPr>
    </w:p>
    <w:p w:rsidR="00F9670B" w:rsidRPr="00F9670B" w:rsidRDefault="00F9670B" w:rsidP="00F9670B">
      <w:pPr>
        <w:spacing w:line="360" w:lineRule="auto"/>
        <w:rPr>
          <w:rtl/>
        </w:rPr>
      </w:pPr>
    </w:p>
    <w:p w:rsidR="00F9670B" w:rsidRPr="00F9670B" w:rsidRDefault="00F9670B" w:rsidP="00F9670B">
      <w:pPr>
        <w:spacing w:line="360" w:lineRule="auto"/>
        <w:rPr>
          <w:rtl/>
        </w:rPr>
      </w:pPr>
    </w:p>
    <w:p w:rsidR="00F9670B" w:rsidRPr="00F9670B" w:rsidRDefault="00F9670B" w:rsidP="00F9670B">
      <w:pPr>
        <w:spacing w:line="360" w:lineRule="auto"/>
        <w:rPr>
          <w:rtl/>
        </w:rPr>
      </w:pPr>
    </w:p>
    <w:p w:rsidR="00F9670B" w:rsidRDefault="0045467A" w:rsidP="00F9670B">
      <w:pPr>
        <w:spacing w:line="360" w:lineRule="auto"/>
        <w:rPr>
          <w:rtl/>
        </w:rPr>
      </w:pPr>
      <w:r>
        <w:rPr>
          <w:rFonts w:hint="cs"/>
          <w:rtl/>
        </w:rPr>
        <w:lastRenderedPageBreak/>
        <w:t>נספח ג'</w:t>
      </w:r>
    </w:p>
    <w:p w:rsidR="0045467A" w:rsidRDefault="0045467A" w:rsidP="00F9670B">
      <w:pPr>
        <w:spacing w:line="360" w:lineRule="auto"/>
        <w:rPr>
          <w:rtl/>
        </w:rPr>
      </w:pPr>
    </w:p>
    <w:p w:rsidR="0045467A" w:rsidRDefault="0045467A" w:rsidP="00F9670B">
      <w:pPr>
        <w:spacing w:line="360" w:lineRule="auto"/>
        <w:rPr>
          <w:rtl/>
        </w:rPr>
      </w:pPr>
    </w:p>
    <w:p w:rsidR="0045467A" w:rsidRPr="00F659B5" w:rsidRDefault="0045467A" w:rsidP="00F659B5">
      <w:pPr>
        <w:spacing w:line="360" w:lineRule="auto"/>
        <w:jc w:val="center"/>
        <w:rPr>
          <w:b/>
          <w:bCs/>
          <w:u w:val="single"/>
          <w:rtl/>
        </w:rPr>
      </w:pPr>
      <w:r w:rsidRPr="00F659B5">
        <w:rPr>
          <w:rFonts w:hint="cs"/>
          <w:b/>
          <w:bCs/>
          <w:u w:val="single"/>
          <w:rtl/>
        </w:rPr>
        <w:t>מפרט טכני ודרישות למכרז מס' 131116 אחזקת מזגני אויר חלון מפוצלים</w:t>
      </w:r>
    </w:p>
    <w:p w:rsidR="0045467A" w:rsidRDefault="0045467A" w:rsidP="00F9670B">
      <w:pPr>
        <w:spacing w:line="360" w:lineRule="auto"/>
        <w:rPr>
          <w:rtl/>
        </w:rPr>
      </w:pPr>
    </w:p>
    <w:p w:rsidR="0045467A" w:rsidRPr="00F659B5" w:rsidRDefault="0045467A" w:rsidP="0045467A">
      <w:pPr>
        <w:spacing w:line="360" w:lineRule="auto"/>
        <w:rPr>
          <w:b/>
          <w:bCs/>
          <w:u w:val="single"/>
          <w:rtl/>
        </w:rPr>
      </w:pPr>
      <w:r w:rsidRPr="00554283">
        <w:rPr>
          <w:rFonts w:hint="cs"/>
          <w:b/>
          <w:bCs/>
          <w:rtl/>
        </w:rPr>
        <w:t>1</w:t>
      </w:r>
      <w:r>
        <w:rPr>
          <w:rFonts w:hint="cs"/>
          <w:rtl/>
        </w:rPr>
        <w:t>.</w:t>
      </w:r>
      <w:r w:rsidRPr="00F659B5">
        <w:rPr>
          <w:rFonts w:hint="cs"/>
          <w:b/>
          <w:bCs/>
          <w:u w:val="single"/>
          <w:rtl/>
        </w:rPr>
        <w:t>תאור כללי של העבודה:</w:t>
      </w:r>
    </w:p>
    <w:p w:rsidR="0045467A" w:rsidRDefault="0045467A" w:rsidP="0045467A">
      <w:pPr>
        <w:spacing w:line="360" w:lineRule="auto"/>
        <w:rPr>
          <w:rtl/>
        </w:rPr>
      </w:pPr>
      <w:r>
        <w:rPr>
          <w:rFonts w:hint="cs"/>
          <w:rtl/>
        </w:rPr>
        <w:t xml:space="preserve">העבודה נשוא מכרז/ הסכם זה מתייחסת לשרות , אחזקה, טיפול מונע ואספקת חלקים </w:t>
      </w:r>
      <w:r w:rsidR="003C7C9C">
        <w:rPr>
          <w:rFonts w:hint="cs"/>
          <w:rtl/>
        </w:rPr>
        <w:t>למזגני חלון ומזגנים מפוצלים בשטח בית החולים.</w:t>
      </w:r>
    </w:p>
    <w:p w:rsidR="003C7C9C" w:rsidRDefault="003C7C9C" w:rsidP="00D23764">
      <w:pPr>
        <w:pStyle w:val="a5"/>
        <w:numPr>
          <w:ilvl w:val="0"/>
          <w:numId w:val="19"/>
        </w:numPr>
        <w:spacing w:line="360" w:lineRule="auto"/>
      </w:pPr>
      <w:r>
        <w:rPr>
          <w:rFonts w:hint="cs"/>
          <w:rtl/>
        </w:rPr>
        <w:t>שרות אחזקה , טיפול מונע ואספקת ח"ח למזגנים למזגנים (כולל חלקי פלסטיק) מסוג:</w:t>
      </w:r>
    </w:p>
    <w:p w:rsidR="003C7C9C" w:rsidRDefault="003C7C9C" w:rsidP="00D23764">
      <w:pPr>
        <w:pStyle w:val="a5"/>
        <w:numPr>
          <w:ilvl w:val="3"/>
          <w:numId w:val="12"/>
        </w:numPr>
        <w:spacing w:line="360" w:lineRule="auto"/>
      </w:pPr>
      <w:r>
        <w:rPr>
          <w:rFonts w:hint="cs"/>
          <w:rtl/>
        </w:rPr>
        <w:t>מזגני חלון בגודל 3/4 עד 2.5 כ"ס מכל דגם או תוצרת.</w:t>
      </w:r>
    </w:p>
    <w:p w:rsidR="003C7C9C" w:rsidRDefault="003C7C9C" w:rsidP="00D23764">
      <w:pPr>
        <w:pStyle w:val="a5"/>
        <w:numPr>
          <w:ilvl w:val="3"/>
          <w:numId w:val="12"/>
        </w:numPr>
        <w:spacing w:line="360" w:lineRule="auto"/>
      </w:pPr>
      <w:r>
        <w:rPr>
          <w:rFonts w:hint="cs"/>
          <w:rtl/>
        </w:rPr>
        <w:t>מזגנים מפוצלים בגודל 0.9 עד 3.5 כ"ס מכל דגם או תוצרת.</w:t>
      </w:r>
    </w:p>
    <w:p w:rsidR="003C7C9C" w:rsidRDefault="003C7C9C" w:rsidP="00D23764">
      <w:pPr>
        <w:pStyle w:val="a5"/>
        <w:numPr>
          <w:ilvl w:val="0"/>
          <w:numId w:val="19"/>
        </w:numPr>
        <w:spacing w:line="360" w:lineRule="auto"/>
      </w:pPr>
      <w:r>
        <w:rPr>
          <w:rFonts w:hint="cs"/>
          <w:rtl/>
        </w:rPr>
        <w:t>השרות הנ"ל יינתן לכל המזגנים שאינם בתקופת האחריות המקורית. במידה והשרות יינתן למזגנים אחרים שעדיין נמצאים בתקופת האחריות המקורית ישלם בגין השרות מחצית מהתשלום המסוכם.</w:t>
      </w:r>
    </w:p>
    <w:p w:rsidR="003C7C9C" w:rsidRPr="00F659B5" w:rsidRDefault="00AC56A6" w:rsidP="00D23764">
      <w:pPr>
        <w:pStyle w:val="a5"/>
        <w:numPr>
          <w:ilvl w:val="0"/>
          <w:numId w:val="12"/>
        </w:numPr>
        <w:spacing w:line="360" w:lineRule="auto"/>
        <w:rPr>
          <w:b/>
          <w:bCs/>
          <w:u w:val="single"/>
        </w:rPr>
      </w:pPr>
      <w:r w:rsidRPr="00F659B5">
        <w:rPr>
          <w:rFonts w:hint="cs"/>
          <w:b/>
          <w:bCs/>
          <w:u w:val="single"/>
          <w:rtl/>
        </w:rPr>
        <w:t>עובדים:</w:t>
      </w:r>
    </w:p>
    <w:p w:rsidR="00AC56A6" w:rsidRDefault="00AC56A6" w:rsidP="00D23764">
      <w:pPr>
        <w:pStyle w:val="a5"/>
        <w:numPr>
          <w:ilvl w:val="1"/>
          <w:numId w:val="12"/>
        </w:numPr>
        <w:spacing w:line="360" w:lineRule="auto"/>
      </w:pPr>
      <w:r>
        <w:rPr>
          <w:rFonts w:hint="cs"/>
          <w:rtl/>
        </w:rPr>
        <w:t>כל העובדים שיועסקו ע"י הקבלן לצורך ביצוע העבודות שבמסגרת המכרז / הסכם יהיו בעלי מקצוע מיומנים.</w:t>
      </w:r>
    </w:p>
    <w:p w:rsidR="00AC56A6" w:rsidRDefault="00AC56A6" w:rsidP="00D23764">
      <w:pPr>
        <w:pStyle w:val="a5"/>
        <w:numPr>
          <w:ilvl w:val="1"/>
          <w:numId w:val="12"/>
        </w:numPr>
        <w:spacing w:line="360" w:lineRule="auto"/>
      </w:pPr>
      <w:r>
        <w:rPr>
          <w:rFonts w:hint="cs"/>
          <w:rtl/>
        </w:rPr>
        <w:t>לעבודות שנדרש רישוי, יועסקו בעלי רשיון מתאים.</w:t>
      </w:r>
    </w:p>
    <w:p w:rsidR="00AC56A6" w:rsidRPr="00F659B5" w:rsidRDefault="00AC56A6" w:rsidP="00D23764">
      <w:pPr>
        <w:pStyle w:val="a5"/>
        <w:numPr>
          <w:ilvl w:val="0"/>
          <w:numId w:val="12"/>
        </w:numPr>
        <w:spacing w:line="360" w:lineRule="auto"/>
        <w:rPr>
          <w:b/>
          <w:bCs/>
          <w:u w:val="single"/>
        </w:rPr>
      </w:pPr>
      <w:r w:rsidRPr="00F659B5">
        <w:rPr>
          <w:rFonts w:hint="cs"/>
          <w:b/>
          <w:bCs/>
          <w:u w:val="single"/>
          <w:rtl/>
        </w:rPr>
        <w:t>בית המלאכה:</w:t>
      </w:r>
    </w:p>
    <w:p w:rsidR="00AC56A6" w:rsidRDefault="00AC56A6" w:rsidP="00AC56A6">
      <w:pPr>
        <w:pStyle w:val="a5"/>
        <w:spacing w:line="360" w:lineRule="auto"/>
        <w:rPr>
          <w:rtl/>
        </w:rPr>
      </w:pPr>
      <w:r>
        <w:rPr>
          <w:rFonts w:hint="cs"/>
          <w:rtl/>
        </w:rPr>
        <w:t>הקבלן מתחייב שיש ברשותו בית מלאכה עם כל הציוד לביצוע כל העבודות הנדרשות ממנו במסגרת המכרז / הסכם.</w:t>
      </w:r>
    </w:p>
    <w:p w:rsidR="00AC56A6" w:rsidRDefault="00AC56A6" w:rsidP="00AC56A6">
      <w:pPr>
        <w:pStyle w:val="a5"/>
        <w:spacing w:line="360" w:lineRule="auto"/>
        <w:rPr>
          <w:rtl/>
        </w:rPr>
      </w:pPr>
    </w:p>
    <w:p w:rsidR="00AC56A6" w:rsidRPr="00F659B5" w:rsidRDefault="00AC56A6" w:rsidP="00D23764">
      <w:pPr>
        <w:pStyle w:val="a5"/>
        <w:numPr>
          <w:ilvl w:val="0"/>
          <w:numId w:val="12"/>
        </w:numPr>
        <w:spacing w:line="360" w:lineRule="auto"/>
        <w:rPr>
          <w:b/>
          <w:bCs/>
          <w:u w:val="single"/>
        </w:rPr>
      </w:pPr>
      <w:r w:rsidRPr="00F659B5">
        <w:rPr>
          <w:rFonts w:hint="cs"/>
          <w:b/>
          <w:bCs/>
          <w:u w:val="single"/>
          <w:rtl/>
        </w:rPr>
        <w:t>חלקים וחומרים:</w:t>
      </w:r>
    </w:p>
    <w:p w:rsidR="00AC56A6" w:rsidRDefault="00AC56A6" w:rsidP="00AC56A6">
      <w:pPr>
        <w:pStyle w:val="a5"/>
        <w:spacing w:line="360" w:lineRule="auto"/>
        <w:rPr>
          <w:rtl/>
        </w:rPr>
      </w:pPr>
      <w:r>
        <w:rPr>
          <w:rFonts w:hint="cs"/>
          <w:rtl/>
        </w:rPr>
        <w:t>הקבלן יספק את כל החלקים והחומרים הדרושים לתיקון כולל של המזגנים (חיצוני ופנימי) ומחירם יהיה כלול במסגרת המכרז/ הסכם.</w:t>
      </w:r>
    </w:p>
    <w:p w:rsidR="00AC56A6" w:rsidRDefault="00AC56A6" w:rsidP="00AC56A6">
      <w:pPr>
        <w:pStyle w:val="a5"/>
        <w:spacing w:line="360" w:lineRule="auto"/>
        <w:rPr>
          <w:rtl/>
        </w:rPr>
      </w:pPr>
      <w:r>
        <w:rPr>
          <w:rFonts w:hint="cs"/>
          <w:rtl/>
        </w:rPr>
        <w:t>כל החלקים והחומרים שיסופקו ע"י הקבלן לתיקון המזגנים, יהיו חדשים מתוצרת החברה שייצרה את המזגנים, או כאלו שיקבלו אישור מוקדם של המזמין. כל החלקים והחומרים שיסופקו יעמדו בתקנים ישראלים.</w:t>
      </w:r>
    </w:p>
    <w:p w:rsidR="00AC56A6" w:rsidRDefault="00AC56A6" w:rsidP="00AC56A6">
      <w:pPr>
        <w:pStyle w:val="a5"/>
        <w:spacing w:line="360" w:lineRule="auto"/>
        <w:rPr>
          <w:rtl/>
        </w:rPr>
      </w:pPr>
    </w:p>
    <w:p w:rsidR="00AC56A6" w:rsidRDefault="00AC56A6" w:rsidP="00AC56A6">
      <w:pPr>
        <w:pStyle w:val="a5"/>
        <w:spacing w:line="360" w:lineRule="auto"/>
        <w:rPr>
          <w:rtl/>
        </w:rPr>
      </w:pPr>
    </w:p>
    <w:p w:rsidR="00AC56A6" w:rsidRDefault="00AC56A6" w:rsidP="00AC56A6">
      <w:pPr>
        <w:pStyle w:val="a5"/>
        <w:spacing w:line="360" w:lineRule="auto"/>
        <w:rPr>
          <w:rtl/>
        </w:rPr>
      </w:pPr>
    </w:p>
    <w:p w:rsidR="00AC56A6" w:rsidRPr="00F9670B" w:rsidRDefault="00AC56A6" w:rsidP="00AC56A6">
      <w:pPr>
        <w:pStyle w:val="a5"/>
        <w:spacing w:line="360" w:lineRule="auto"/>
        <w:rPr>
          <w:rtl/>
        </w:rPr>
      </w:pPr>
      <w:r>
        <w:rPr>
          <w:rFonts w:hint="cs"/>
          <w:rtl/>
        </w:rPr>
        <w:t>_______________        _______________________      _________________</w:t>
      </w:r>
    </w:p>
    <w:p w:rsidR="00F9670B" w:rsidRDefault="00AC56A6" w:rsidP="00AC56A6">
      <w:pPr>
        <w:spacing w:line="360" w:lineRule="auto"/>
        <w:rPr>
          <w:rtl/>
        </w:rPr>
      </w:pPr>
      <w:r>
        <w:rPr>
          <w:rFonts w:hint="cs"/>
          <w:rtl/>
        </w:rPr>
        <w:tab/>
        <w:t xml:space="preserve">          תאריך                                        שם מלא                                 חתימה וחותמת</w:t>
      </w:r>
    </w:p>
    <w:p w:rsidR="0045467A" w:rsidRDefault="0045467A" w:rsidP="00F9670B">
      <w:pPr>
        <w:spacing w:line="360" w:lineRule="auto"/>
        <w:rPr>
          <w:rtl/>
        </w:rPr>
      </w:pPr>
    </w:p>
    <w:p w:rsidR="0045467A" w:rsidRDefault="0045467A" w:rsidP="00F9670B">
      <w:pPr>
        <w:spacing w:line="360" w:lineRule="auto"/>
        <w:rPr>
          <w:rtl/>
        </w:rPr>
      </w:pPr>
    </w:p>
    <w:p w:rsidR="0045467A" w:rsidRDefault="0045467A" w:rsidP="00F9670B">
      <w:pPr>
        <w:spacing w:line="360" w:lineRule="auto"/>
        <w:rPr>
          <w:rtl/>
        </w:rPr>
      </w:pPr>
    </w:p>
    <w:p w:rsidR="0045467A" w:rsidRDefault="0045467A" w:rsidP="00F9670B">
      <w:pPr>
        <w:spacing w:line="360" w:lineRule="auto"/>
        <w:rPr>
          <w:rtl/>
        </w:rPr>
      </w:pPr>
    </w:p>
    <w:p w:rsidR="0045467A" w:rsidRDefault="0045467A" w:rsidP="00F9670B">
      <w:pPr>
        <w:spacing w:line="360" w:lineRule="auto"/>
        <w:rPr>
          <w:rtl/>
        </w:rPr>
      </w:pPr>
    </w:p>
    <w:p w:rsidR="00F9670B" w:rsidRPr="00F9670B" w:rsidRDefault="00F9670B" w:rsidP="00F659B5">
      <w:pPr>
        <w:rPr>
          <w:u w:val="single"/>
          <w:rtl/>
        </w:rPr>
      </w:pPr>
      <w:r w:rsidRPr="00F9670B">
        <w:rPr>
          <w:rFonts w:hint="cs"/>
          <w:b/>
          <w:bCs/>
          <w:u w:val="single"/>
          <w:rtl/>
        </w:rPr>
        <w:lastRenderedPageBreak/>
        <w:t xml:space="preserve">נספח </w:t>
      </w:r>
      <w:r w:rsidR="00F659B5">
        <w:rPr>
          <w:rFonts w:hint="cs"/>
          <w:b/>
          <w:bCs/>
          <w:u w:val="single"/>
          <w:rtl/>
        </w:rPr>
        <w:t>ד</w:t>
      </w:r>
      <w:r w:rsidRPr="00F9670B">
        <w:rPr>
          <w:rFonts w:hint="cs"/>
          <w:b/>
          <w:bCs/>
          <w:u w:val="single"/>
          <w:rtl/>
        </w:rPr>
        <w:t xml:space="preserve">' </w:t>
      </w: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jc w:val="center"/>
        <w:rPr>
          <w:b/>
          <w:bCs/>
          <w:u w:val="single"/>
          <w:rtl/>
        </w:rPr>
      </w:pPr>
      <w:r w:rsidRPr="00F9670B">
        <w:rPr>
          <w:rFonts w:hint="cs"/>
          <w:b/>
          <w:bCs/>
          <w:u w:val="single"/>
          <w:rtl/>
        </w:rPr>
        <w:t>התחייבות המציע</w:t>
      </w:r>
    </w:p>
    <w:p w:rsidR="00F9670B" w:rsidRPr="00F9670B" w:rsidRDefault="00F9670B" w:rsidP="00F9670B">
      <w:pPr>
        <w:jc w:val="center"/>
        <w:rPr>
          <w:b/>
          <w:bCs/>
          <w:u w:val="single"/>
          <w:rtl/>
        </w:rPr>
      </w:pPr>
    </w:p>
    <w:p w:rsidR="00F9670B" w:rsidRPr="00F9670B" w:rsidRDefault="00F9670B" w:rsidP="00F9670B">
      <w:pPr>
        <w:jc w:val="center"/>
        <w:rPr>
          <w:b/>
          <w:bCs/>
          <w:u w:val="single"/>
          <w:rtl/>
        </w:rPr>
      </w:pPr>
    </w:p>
    <w:p w:rsidR="00F9670B" w:rsidRPr="00F9670B" w:rsidRDefault="00F9670B" w:rsidP="00F9670B">
      <w:pPr>
        <w:rPr>
          <w:rtl/>
        </w:rPr>
      </w:pPr>
      <w:r w:rsidRPr="00F9670B">
        <w:rPr>
          <w:rFonts w:hint="cs"/>
          <w:rtl/>
        </w:rPr>
        <w:t>הריני מתחייב ומצהיר בזאת:</w:t>
      </w:r>
    </w:p>
    <w:p w:rsidR="00F9670B" w:rsidRPr="00F9670B" w:rsidRDefault="00F9670B" w:rsidP="00F9670B">
      <w:pPr>
        <w:rPr>
          <w:rtl/>
        </w:rPr>
      </w:pPr>
    </w:p>
    <w:p w:rsidR="007C59AF" w:rsidRDefault="003A7CE3" w:rsidP="008A2DF8">
      <w:pPr>
        <w:pStyle w:val="a5"/>
        <w:numPr>
          <w:ilvl w:val="0"/>
          <w:numId w:val="30"/>
        </w:numPr>
      </w:pPr>
      <w:r>
        <w:rPr>
          <w:rFonts w:hint="cs"/>
          <w:rtl/>
        </w:rPr>
        <w:t xml:space="preserve">במידה ואזכה, </w:t>
      </w:r>
      <w:r w:rsidR="007C59AF">
        <w:rPr>
          <w:rFonts w:hint="cs"/>
          <w:rtl/>
        </w:rPr>
        <w:t xml:space="preserve"> אציב בשטח ביה"ח 2 עובדים בעלי רישיון חשמל והסמכה מטעם משרד העבודה ואישור טכנאי מזגנים כנדרש</w:t>
      </w:r>
      <w:r w:rsidR="008A2DF8">
        <w:rPr>
          <w:rFonts w:hint="cs"/>
          <w:rtl/>
        </w:rPr>
        <w:t xml:space="preserve"> בהסכם</w:t>
      </w:r>
      <w:r w:rsidR="007C59AF">
        <w:rPr>
          <w:rFonts w:hint="cs"/>
          <w:rtl/>
        </w:rPr>
        <w:t xml:space="preserve"> נספח ו' סעיף 4.</w:t>
      </w:r>
    </w:p>
    <w:p w:rsidR="00F9670B" w:rsidRPr="00F9670B" w:rsidRDefault="00F9670B" w:rsidP="003A7CE3">
      <w:pPr>
        <w:pStyle w:val="a5"/>
        <w:numPr>
          <w:ilvl w:val="0"/>
          <w:numId w:val="30"/>
        </w:numPr>
      </w:pPr>
      <w:r w:rsidRPr="00F9670B">
        <w:rPr>
          <w:rFonts w:hint="cs"/>
          <w:rtl/>
        </w:rPr>
        <w:t>ידוע לי שאי עמידה בדרישות המכרז או חוסר בקבלת אישור הגורמים המקצועיים במרת"א להשתתפותנו במכרז יביא לפסילת הצעתי ו/או אי זכייתי במכרז.</w:t>
      </w:r>
    </w:p>
    <w:p w:rsidR="00F9670B" w:rsidRPr="00F9670B" w:rsidRDefault="00F9670B" w:rsidP="00F9670B">
      <w:pPr>
        <w:ind w:left="1440" w:right="1080"/>
      </w:pP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jc w:val="center"/>
        <w:rPr>
          <w:rtl/>
        </w:rPr>
      </w:pPr>
      <w:r w:rsidRPr="00F9670B">
        <w:rPr>
          <w:rFonts w:hint="cs"/>
          <w:rtl/>
        </w:rPr>
        <w:t>______________                                       ___________________</w:t>
      </w:r>
    </w:p>
    <w:p w:rsidR="00F9670B" w:rsidRPr="00F9670B" w:rsidRDefault="00F9670B" w:rsidP="00F9670B">
      <w:pPr>
        <w:rPr>
          <w:rtl/>
        </w:rPr>
      </w:pPr>
      <w:r w:rsidRPr="00F9670B">
        <w:rPr>
          <w:rFonts w:hint="cs"/>
          <w:rtl/>
        </w:rPr>
        <w:t xml:space="preserve">                  חתימת המציע/ הספק      </w:t>
      </w:r>
      <w:r w:rsidRPr="00F9670B">
        <w:rPr>
          <w:rFonts w:hint="cs"/>
          <w:rtl/>
        </w:rPr>
        <w:tab/>
      </w:r>
      <w:r w:rsidRPr="00F9670B">
        <w:rPr>
          <w:rFonts w:hint="cs"/>
          <w:rtl/>
        </w:rPr>
        <w:tab/>
      </w:r>
      <w:r w:rsidRPr="00F9670B">
        <w:rPr>
          <w:rFonts w:hint="cs"/>
          <w:rtl/>
        </w:rPr>
        <w:tab/>
        <w:t xml:space="preserve">                תאריך</w:t>
      </w:r>
    </w:p>
    <w:p w:rsidR="00F9670B" w:rsidRPr="00F9670B" w:rsidRDefault="00F9670B" w:rsidP="00F9670B">
      <w:pPr>
        <w:ind w:right="360"/>
        <w:rPr>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spacing w:line="360" w:lineRule="auto"/>
        <w:rPr>
          <w:u w:val="single"/>
          <w:rtl/>
        </w:rPr>
      </w:pPr>
    </w:p>
    <w:p w:rsidR="00F9670B" w:rsidRPr="00F9670B" w:rsidRDefault="00F9670B" w:rsidP="00F9670B">
      <w:pPr>
        <w:spacing w:line="360" w:lineRule="auto"/>
        <w:rPr>
          <w:u w:val="single"/>
          <w:rtl/>
        </w:rPr>
      </w:pPr>
    </w:p>
    <w:p w:rsidR="00F9670B" w:rsidRPr="00F9670B" w:rsidRDefault="00F9670B" w:rsidP="00F9670B">
      <w:pPr>
        <w:spacing w:line="360" w:lineRule="auto"/>
        <w:rPr>
          <w:rtl/>
        </w:rPr>
      </w:pPr>
    </w:p>
    <w:p w:rsidR="00F9670B" w:rsidRPr="00F9670B" w:rsidRDefault="00F9670B" w:rsidP="00F9670B">
      <w:pPr>
        <w:spacing w:line="360" w:lineRule="auto"/>
        <w:rPr>
          <w:rtl/>
        </w:rPr>
      </w:pPr>
    </w:p>
    <w:p w:rsidR="00F9670B" w:rsidRPr="00F9670B" w:rsidRDefault="00F9670B" w:rsidP="00F9670B">
      <w:pPr>
        <w:ind w:right="360"/>
        <w:rPr>
          <w:rtl/>
          <w:lang w:eastAsia="en-US"/>
        </w:rPr>
      </w:pPr>
    </w:p>
    <w:p w:rsidR="00F9670B" w:rsidRDefault="00F9670B" w:rsidP="00F9670B">
      <w:pPr>
        <w:ind w:right="360"/>
        <w:rPr>
          <w:rtl/>
          <w:lang w:eastAsia="en-US"/>
        </w:rPr>
      </w:pPr>
    </w:p>
    <w:p w:rsidR="00F35592" w:rsidRDefault="00F35592" w:rsidP="00F9670B">
      <w:pPr>
        <w:ind w:right="360"/>
        <w:rPr>
          <w:rtl/>
          <w:lang w:eastAsia="en-US"/>
        </w:rPr>
      </w:pPr>
    </w:p>
    <w:p w:rsidR="00F35592" w:rsidRDefault="00F35592" w:rsidP="00F9670B">
      <w:pPr>
        <w:ind w:right="360"/>
        <w:rPr>
          <w:rtl/>
          <w:lang w:eastAsia="en-US"/>
        </w:rPr>
      </w:pPr>
    </w:p>
    <w:p w:rsidR="00F35592" w:rsidRPr="00F9670B" w:rsidRDefault="00F35592" w:rsidP="00F9670B">
      <w:pPr>
        <w:ind w:right="360"/>
        <w:rPr>
          <w:rtl/>
          <w:lang w:eastAsia="en-US"/>
        </w:rPr>
      </w:pPr>
    </w:p>
    <w:p w:rsidR="00F9670B" w:rsidRDefault="00F9670B" w:rsidP="00F9670B">
      <w:pPr>
        <w:ind w:right="360"/>
        <w:rPr>
          <w:rtl/>
          <w:lang w:eastAsia="en-US"/>
        </w:rPr>
      </w:pPr>
    </w:p>
    <w:p w:rsidR="00F659B5" w:rsidRDefault="00F659B5" w:rsidP="00F9670B">
      <w:pPr>
        <w:ind w:right="360"/>
        <w:rPr>
          <w:rtl/>
          <w:lang w:eastAsia="en-US"/>
        </w:rPr>
      </w:pPr>
    </w:p>
    <w:p w:rsidR="00F9670B" w:rsidRPr="00F9670B" w:rsidRDefault="00F9670B" w:rsidP="00F659B5">
      <w:pPr>
        <w:spacing w:line="360" w:lineRule="auto"/>
        <w:rPr>
          <w:b/>
          <w:bCs/>
          <w:u w:val="single"/>
          <w:rtl/>
        </w:rPr>
      </w:pPr>
      <w:r w:rsidRPr="00F9670B">
        <w:rPr>
          <w:rFonts w:hint="cs"/>
          <w:b/>
          <w:bCs/>
          <w:u w:val="single"/>
          <w:rtl/>
        </w:rPr>
        <w:t xml:space="preserve">נספח </w:t>
      </w:r>
      <w:r w:rsidR="00F659B5">
        <w:rPr>
          <w:rFonts w:hint="cs"/>
          <w:b/>
          <w:bCs/>
          <w:u w:val="single"/>
          <w:rtl/>
        </w:rPr>
        <w:t>ה</w:t>
      </w:r>
      <w:r w:rsidRPr="00F9670B">
        <w:rPr>
          <w:rFonts w:hint="cs"/>
          <w:b/>
          <w:bCs/>
          <w:u w:val="single"/>
          <w:rtl/>
        </w:rPr>
        <w:t>'</w:t>
      </w:r>
    </w:p>
    <w:p w:rsidR="00F9670B" w:rsidRPr="00F9670B" w:rsidRDefault="00F9670B" w:rsidP="00F9670B">
      <w:pPr>
        <w:spacing w:line="360" w:lineRule="auto"/>
        <w:jc w:val="center"/>
        <w:rPr>
          <w:b/>
          <w:bCs/>
          <w:szCs w:val="28"/>
          <w:u w:val="single"/>
          <w:rtl/>
        </w:rPr>
      </w:pPr>
      <w:r w:rsidRPr="00F9670B">
        <w:rPr>
          <w:rFonts w:hint="cs"/>
          <w:b/>
          <w:bCs/>
          <w:szCs w:val="28"/>
          <w:u w:val="single"/>
          <w:rtl/>
        </w:rPr>
        <w:t>תשקיף משתתף</w:t>
      </w:r>
    </w:p>
    <w:p w:rsidR="00F9670B" w:rsidRPr="00F9670B" w:rsidRDefault="00F9670B" w:rsidP="00F9670B">
      <w:pPr>
        <w:spacing w:line="360" w:lineRule="auto"/>
        <w:rPr>
          <w:rtl/>
        </w:rPr>
      </w:pPr>
    </w:p>
    <w:p w:rsidR="00F9670B" w:rsidRPr="00F9670B" w:rsidRDefault="00F9670B" w:rsidP="00F9670B">
      <w:pPr>
        <w:spacing w:line="360" w:lineRule="auto"/>
        <w:rPr>
          <w:rtl/>
        </w:rPr>
      </w:pPr>
      <w:r w:rsidRPr="00F9670B">
        <w:rPr>
          <w:rFonts w:hint="cs"/>
          <w:rtl/>
        </w:rPr>
        <w:t xml:space="preserve">על המשתתף במכרז למלא התשקיף בהתאם לפרטים שלהלן - </w:t>
      </w:r>
    </w:p>
    <w:p w:rsidR="00F9670B" w:rsidRPr="00F9670B" w:rsidRDefault="00F9670B" w:rsidP="00F9670B">
      <w:pPr>
        <w:spacing w:line="360" w:lineRule="auto"/>
        <w:rPr>
          <w:rtl/>
        </w:rPr>
      </w:pPr>
    </w:p>
    <w:p w:rsidR="00F9670B" w:rsidRPr="00F9670B" w:rsidRDefault="00F9670B" w:rsidP="00D23764">
      <w:pPr>
        <w:numPr>
          <w:ilvl w:val="0"/>
          <w:numId w:val="13"/>
        </w:numPr>
        <w:spacing w:line="360" w:lineRule="auto"/>
        <w:rPr>
          <w:rtl/>
        </w:rPr>
      </w:pPr>
      <w:r w:rsidRPr="00F9670B">
        <w:rPr>
          <w:rFonts w:hint="cs"/>
          <w:rtl/>
        </w:rPr>
        <w:t xml:space="preserve">שם החברה/הגוף המציע/ה - </w:t>
      </w:r>
      <w:r w:rsidRPr="00F9670B">
        <w:rPr>
          <w:rFonts w:hint="cs"/>
          <w:rtl/>
        </w:rPr>
        <w:br/>
        <w:t>________________________________________________________________.</w:t>
      </w:r>
      <w:r w:rsidRPr="00F9670B">
        <w:rPr>
          <w:rFonts w:hint="cs"/>
          <w:rtl/>
        </w:rPr>
        <w:br/>
      </w:r>
    </w:p>
    <w:p w:rsidR="00F9670B" w:rsidRPr="00F9670B" w:rsidRDefault="00F9670B" w:rsidP="00D23764">
      <w:pPr>
        <w:numPr>
          <w:ilvl w:val="0"/>
          <w:numId w:val="13"/>
        </w:numPr>
        <w:spacing w:line="360" w:lineRule="auto"/>
        <w:rPr>
          <w:rtl/>
        </w:rPr>
      </w:pPr>
      <w:r w:rsidRPr="00F9670B">
        <w:rPr>
          <w:rFonts w:hint="cs"/>
          <w:rtl/>
        </w:rPr>
        <w:t xml:space="preserve">אם המציע הוא חברה - מס' החברה (הרשום ברשם החברות) - </w:t>
      </w:r>
      <w:r w:rsidRPr="00F9670B">
        <w:rPr>
          <w:rFonts w:hint="cs"/>
          <w:rtl/>
        </w:rPr>
        <w:br/>
        <w:t>___________________________________________.</w:t>
      </w:r>
      <w:r w:rsidRPr="00F9670B">
        <w:rPr>
          <w:rFonts w:hint="cs"/>
          <w:rtl/>
        </w:rPr>
        <w:br/>
      </w:r>
    </w:p>
    <w:p w:rsidR="00F9670B" w:rsidRPr="00F9670B" w:rsidRDefault="00F9670B" w:rsidP="00D23764">
      <w:pPr>
        <w:numPr>
          <w:ilvl w:val="0"/>
          <w:numId w:val="13"/>
        </w:numPr>
        <w:spacing w:line="360" w:lineRule="auto"/>
        <w:rPr>
          <w:rtl/>
        </w:rPr>
      </w:pPr>
      <w:r w:rsidRPr="00F9670B">
        <w:rPr>
          <w:rFonts w:hint="cs"/>
          <w:rtl/>
        </w:rPr>
        <w:t>כתובת המציע: _____________________________________________________.</w:t>
      </w:r>
      <w:r w:rsidRPr="00F9670B">
        <w:rPr>
          <w:rFonts w:hint="cs"/>
          <w:rtl/>
        </w:rPr>
        <w:br/>
      </w:r>
    </w:p>
    <w:p w:rsidR="00F9670B" w:rsidRPr="00F9670B" w:rsidRDefault="00F9670B" w:rsidP="00D23764">
      <w:pPr>
        <w:numPr>
          <w:ilvl w:val="0"/>
          <w:numId w:val="13"/>
        </w:numPr>
        <w:spacing w:line="360" w:lineRule="auto"/>
        <w:rPr>
          <w:rtl/>
        </w:rPr>
      </w:pPr>
      <w:r w:rsidRPr="00F9670B">
        <w:rPr>
          <w:rFonts w:hint="cs"/>
          <w:rtl/>
        </w:rPr>
        <w:t>שמות הבעלים: ______________________________ מס' ת.ז.: _______________</w:t>
      </w:r>
      <w:r w:rsidRPr="00F9670B">
        <w:rPr>
          <w:rFonts w:hint="cs"/>
          <w:rtl/>
        </w:rPr>
        <w:br/>
        <w:t xml:space="preserve"> טלפון במשרד: _______________________ מס' פקס: ______________________</w:t>
      </w:r>
      <w:r w:rsidRPr="00F9670B">
        <w:rPr>
          <w:rFonts w:hint="cs"/>
          <w:rtl/>
        </w:rPr>
        <w:br/>
        <w:t xml:space="preserve"> טלפון של מנהל החברה (בבית): _________________________________________</w:t>
      </w:r>
      <w:r w:rsidRPr="00F9670B">
        <w:rPr>
          <w:rFonts w:hint="cs"/>
          <w:rtl/>
        </w:rPr>
        <w:br/>
        <w:t xml:space="preserve"> דואר אלקטרוני: __________________________________________</w:t>
      </w:r>
    </w:p>
    <w:p w:rsidR="00F9670B" w:rsidRPr="00F9670B" w:rsidRDefault="00F9670B" w:rsidP="00F9670B">
      <w:pPr>
        <w:spacing w:line="360" w:lineRule="auto"/>
        <w:ind w:right="454"/>
      </w:pPr>
    </w:p>
    <w:p w:rsidR="00F9670B" w:rsidRPr="00F9670B" w:rsidRDefault="00F9670B" w:rsidP="00D23764">
      <w:pPr>
        <w:numPr>
          <w:ilvl w:val="0"/>
          <w:numId w:val="13"/>
        </w:numPr>
        <w:spacing w:line="360" w:lineRule="auto"/>
        <w:rPr>
          <w:rtl/>
        </w:rPr>
      </w:pPr>
      <w:r w:rsidRPr="00F9670B">
        <w:rPr>
          <w:rFonts w:hint="cs"/>
          <w:rtl/>
        </w:rPr>
        <w:t>עובדים קבועים (שכירים) המועסקים ע"י החברה/המציע (במועד הגשת ההצעה):</w:t>
      </w:r>
      <w:r w:rsidRPr="00F9670B">
        <w:rPr>
          <w:rFonts w:hint="cs"/>
          <w:rtl/>
        </w:rPr>
        <w:br/>
      </w:r>
      <w:r w:rsidRPr="00F9670B">
        <w:rPr>
          <w:rFonts w:hint="cs"/>
          <w:rtl/>
        </w:rPr>
        <w:br/>
        <w:t>5.1 פירוט הכוח המינהלי</w:t>
      </w:r>
      <w:r w:rsidRPr="00F9670B">
        <w:rPr>
          <w:rFonts w:hint="cs"/>
          <w:rtl/>
        </w:rPr>
        <w:br/>
        <w:t xml:space="preserve">     _______________________________________________________________</w:t>
      </w:r>
      <w:r w:rsidRPr="00F9670B">
        <w:rPr>
          <w:rFonts w:hint="cs"/>
          <w:rtl/>
        </w:rPr>
        <w:br/>
        <w:t xml:space="preserve">     _______________________________________________________________</w:t>
      </w:r>
      <w:r w:rsidRPr="00F9670B">
        <w:rPr>
          <w:rFonts w:hint="cs"/>
          <w:rtl/>
        </w:rPr>
        <w:br/>
        <w:t xml:space="preserve">     _______________________________________________________________</w:t>
      </w:r>
      <w:r w:rsidRPr="00F9670B">
        <w:rPr>
          <w:rFonts w:hint="cs"/>
          <w:rtl/>
        </w:rPr>
        <w:br/>
      </w:r>
    </w:p>
    <w:p w:rsidR="00F9670B" w:rsidRPr="00F9670B" w:rsidRDefault="00F9670B" w:rsidP="00F9670B">
      <w:pPr>
        <w:spacing w:line="360" w:lineRule="auto"/>
        <w:ind w:right="454"/>
        <w:rPr>
          <w:rtl/>
        </w:rPr>
      </w:pPr>
      <w:r w:rsidRPr="00F9670B">
        <w:rPr>
          <w:rFonts w:hint="cs"/>
          <w:rtl/>
        </w:rPr>
        <w:t>5.2 פירוט הכוח הביצועי (נא לפרט בהתאם למקצועות) __________________________</w:t>
      </w:r>
    </w:p>
    <w:p w:rsidR="00F9670B" w:rsidRPr="00F9670B" w:rsidRDefault="00F9670B" w:rsidP="00F9670B">
      <w:pPr>
        <w:spacing w:line="360" w:lineRule="auto"/>
        <w:ind w:right="454"/>
        <w:rPr>
          <w:rtl/>
        </w:rPr>
      </w:pPr>
    </w:p>
    <w:p w:rsidR="00F9670B" w:rsidRPr="00F9670B" w:rsidRDefault="00F9670B" w:rsidP="00F9670B">
      <w:pPr>
        <w:spacing w:line="360" w:lineRule="auto"/>
        <w:ind w:right="454"/>
        <w:rPr>
          <w:rtl/>
        </w:rPr>
      </w:pPr>
      <w:r w:rsidRPr="00F9670B">
        <w:rPr>
          <w:rFonts w:hint="cs"/>
          <w:rtl/>
        </w:rPr>
        <w:t xml:space="preserve">      ______________________________________________________________</w:t>
      </w:r>
      <w:r w:rsidRPr="00F9670B">
        <w:rPr>
          <w:rFonts w:hint="cs"/>
          <w:rtl/>
        </w:rPr>
        <w:br/>
      </w:r>
    </w:p>
    <w:p w:rsidR="00F9670B" w:rsidRDefault="00F9670B" w:rsidP="00F9670B">
      <w:pPr>
        <w:spacing w:line="360" w:lineRule="auto"/>
        <w:ind w:right="454"/>
        <w:rPr>
          <w:rtl/>
        </w:rPr>
      </w:pPr>
      <w:r w:rsidRPr="00F9670B">
        <w:rPr>
          <w:rFonts w:hint="cs"/>
          <w:rtl/>
        </w:rPr>
        <w:t>_______________________________________________________________</w:t>
      </w:r>
      <w:r w:rsidRPr="00F9670B">
        <w:rPr>
          <w:rFonts w:hint="cs"/>
          <w:rtl/>
        </w:rPr>
        <w:br/>
      </w:r>
    </w:p>
    <w:p w:rsidR="00040D9A" w:rsidRDefault="00040D9A" w:rsidP="00F9670B">
      <w:pPr>
        <w:spacing w:line="360" w:lineRule="auto"/>
        <w:ind w:right="454"/>
        <w:rPr>
          <w:rtl/>
        </w:rPr>
      </w:pPr>
    </w:p>
    <w:p w:rsidR="00040D9A" w:rsidRDefault="00040D9A" w:rsidP="00F9670B">
      <w:pPr>
        <w:spacing w:line="360" w:lineRule="auto"/>
        <w:ind w:right="454"/>
        <w:rPr>
          <w:rtl/>
        </w:rPr>
      </w:pPr>
    </w:p>
    <w:p w:rsidR="00040D9A" w:rsidRPr="00F9670B" w:rsidRDefault="00040D9A" w:rsidP="00F9670B">
      <w:pPr>
        <w:spacing w:line="360" w:lineRule="auto"/>
        <w:ind w:right="454"/>
        <w:rPr>
          <w:rtl/>
        </w:rPr>
      </w:pPr>
    </w:p>
    <w:p w:rsidR="00F9670B" w:rsidRPr="00F9670B" w:rsidRDefault="00F9670B" w:rsidP="00F9670B">
      <w:pPr>
        <w:spacing w:line="360" w:lineRule="auto"/>
        <w:ind w:right="454"/>
        <w:rPr>
          <w:rtl/>
        </w:rPr>
      </w:pPr>
      <w:r w:rsidRPr="00F9670B">
        <w:rPr>
          <w:rFonts w:hint="cs"/>
          <w:rtl/>
        </w:rPr>
        <w:lastRenderedPageBreak/>
        <w:t>5.3 פירוט הכוח הפיקוחי</w:t>
      </w:r>
      <w:r w:rsidRPr="00F9670B">
        <w:rPr>
          <w:rFonts w:hint="cs"/>
          <w:rtl/>
        </w:rPr>
        <w:br/>
        <w:t xml:space="preserve">     _______________________________________________________________</w:t>
      </w:r>
      <w:r w:rsidRPr="00F9670B">
        <w:rPr>
          <w:rFonts w:hint="cs"/>
          <w:rtl/>
        </w:rPr>
        <w:br/>
        <w:t xml:space="preserve">     _______________________________________________________________</w:t>
      </w:r>
      <w:r w:rsidRPr="00F9670B">
        <w:rPr>
          <w:rFonts w:hint="cs"/>
          <w:rtl/>
        </w:rPr>
        <w:br/>
      </w:r>
      <w:r w:rsidRPr="00F9670B">
        <w:rPr>
          <w:rFonts w:hint="cs"/>
          <w:rtl/>
        </w:rPr>
        <w:br/>
        <w:t>5.4 פירוט הציוד _______________________________________________________________</w:t>
      </w:r>
      <w:r w:rsidRPr="00F9670B">
        <w:rPr>
          <w:rFonts w:hint="cs"/>
          <w:rtl/>
        </w:rPr>
        <w:br/>
        <w:t xml:space="preserve">     _______________________________________________________________</w:t>
      </w:r>
    </w:p>
    <w:p w:rsidR="00F9670B" w:rsidRPr="00F9670B" w:rsidRDefault="00F9670B" w:rsidP="00F9670B">
      <w:pPr>
        <w:ind w:right="360"/>
      </w:pPr>
    </w:p>
    <w:p w:rsidR="00F9670B" w:rsidRDefault="00F9670B" w:rsidP="007A4F51">
      <w:pPr>
        <w:pStyle w:val="a5"/>
        <w:numPr>
          <w:ilvl w:val="0"/>
          <w:numId w:val="13"/>
        </w:numPr>
        <w:ind w:right="360"/>
        <w:rPr>
          <w:rtl/>
          <w:lang w:eastAsia="en-US"/>
        </w:rPr>
      </w:pPr>
      <w:r w:rsidRPr="007A4F51">
        <w:rPr>
          <w:rFonts w:hint="cs"/>
          <w:sz w:val="24"/>
          <w:rtl/>
        </w:rPr>
        <w:t xml:space="preserve">ניסיון </w:t>
      </w:r>
      <w:r w:rsidR="007A4F51" w:rsidRPr="007A4F51">
        <w:rPr>
          <w:rFonts w:hint="cs"/>
          <w:sz w:val="24"/>
          <w:rtl/>
        </w:rPr>
        <w:t xml:space="preserve">בעבר </w:t>
      </w:r>
      <w:r w:rsidRPr="00F9670B">
        <w:rPr>
          <w:rFonts w:hint="cs"/>
          <w:rtl/>
        </w:rPr>
        <w:t xml:space="preserve">(הוכחת תנאי סף </w:t>
      </w:r>
      <w:r w:rsidR="007A4F51">
        <w:rPr>
          <w:rFonts w:hint="cs"/>
          <w:rtl/>
        </w:rPr>
        <w:t>5</w:t>
      </w:r>
      <w:r w:rsidRPr="00F9670B">
        <w:rPr>
          <w:rFonts w:hint="cs"/>
          <w:rtl/>
        </w:rPr>
        <w:t xml:space="preserve"> </w:t>
      </w:r>
      <w:r w:rsidR="00F659B5">
        <w:rPr>
          <w:rFonts w:hint="cs"/>
          <w:rtl/>
        </w:rPr>
        <w:t>ב</w:t>
      </w:r>
      <w:r w:rsidRPr="00F9670B">
        <w:rPr>
          <w:rFonts w:hint="cs"/>
          <w:rtl/>
        </w:rPr>
        <w:t>'):</w:t>
      </w:r>
      <w:r w:rsidRPr="00F9670B">
        <w:rPr>
          <w:rFonts w:hint="cs"/>
          <w:rtl/>
          <w:lang w:eastAsia="en-US"/>
        </w:rPr>
        <w:t xml:space="preserve">  </w:t>
      </w:r>
    </w:p>
    <w:p w:rsidR="007A4F51" w:rsidRPr="00F9670B" w:rsidRDefault="007A4F51" w:rsidP="007A4F51">
      <w:pPr>
        <w:pStyle w:val="a5"/>
        <w:ind w:left="454" w:right="360"/>
        <w:rPr>
          <w:rtl/>
          <w:lang w:eastAsia="en-US"/>
        </w:rPr>
      </w:pPr>
    </w:p>
    <w:p w:rsidR="00F9670B" w:rsidRPr="00F9670B" w:rsidRDefault="00F9670B" w:rsidP="00F9670B">
      <w:pPr>
        <w:spacing w:line="360" w:lineRule="auto"/>
        <w:ind w:right="454"/>
      </w:pPr>
    </w:p>
    <w:tbl>
      <w:tblPr>
        <w:bidiVisual/>
        <w:tblW w:w="0" w:type="auto"/>
        <w:tblLayout w:type="fixed"/>
        <w:tblLook w:val="00A0"/>
      </w:tblPr>
      <w:tblGrid>
        <w:gridCol w:w="2035"/>
        <w:gridCol w:w="259"/>
        <w:gridCol w:w="1566"/>
        <w:gridCol w:w="293"/>
        <w:gridCol w:w="1464"/>
        <w:gridCol w:w="237"/>
        <w:gridCol w:w="1422"/>
        <w:gridCol w:w="284"/>
        <w:gridCol w:w="1138"/>
      </w:tblGrid>
      <w:tr w:rsidR="00F9670B" w:rsidRPr="00F9670B" w:rsidTr="00F35592">
        <w:tc>
          <w:tcPr>
            <w:tcW w:w="2035" w:type="dxa"/>
            <w:tcBorders>
              <w:top w:val="single" w:sz="12" w:space="0" w:color="000000"/>
              <w:left w:val="nil"/>
              <w:bottom w:val="single" w:sz="12" w:space="0" w:color="000000"/>
              <w:right w:val="nil"/>
            </w:tcBorders>
            <w:hideMark/>
          </w:tcPr>
          <w:p w:rsidR="00F9670B" w:rsidRPr="00F9670B" w:rsidRDefault="00F9670B" w:rsidP="00F9670B">
            <w:pPr>
              <w:spacing w:line="360" w:lineRule="auto"/>
              <w:jc w:val="center"/>
              <w:rPr>
                <w:b/>
                <w:bCs/>
                <w:color w:val="808080"/>
              </w:rPr>
            </w:pPr>
            <w:r w:rsidRPr="00F9670B">
              <w:rPr>
                <w:rFonts w:hint="cs"/>
                <w:b/>
                <w:bCs/>
                <w:color w:val="808080"/>
                <w:rtl/>
              </w:rPr>
              <w:t xml:space="preserve">שם מקבל השירותים/פריטים </w:t>
            </w:r>
          </w:p>
        </w:tc>
        <w:tc>
          <w:tcPr>
            <w:tcW w:w="259" w:type="dxa"/>
          </w:tcPr>
          <w:p w:rsidR="00F9670B" w:rsidRPr="00F9670B" w:rsidRDefault="00F9670B" w:rsidP="00F9670B">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F9670B" w:rsidRPr="00F9670B" w:rsidRDefault="00F9670B" w:rsidP="00F9670B">
            <w:pPr>
              <w:spacing w:line="360" w:lineRule="auto"/>
              <w:jc w:val="center"/>
              <w:rPr>
                <w:b/>
                <w:bCs/>
                <w:color w:val="808080"/>
              </w:rPr>
            </w:pPr>
            <w:r w:rsidRPr="00F9670B">
              <w:rPr>
                <w:rFonts w:hint="cs"/>
                <w:b/>
                <w:bCs/>
                <w:color w:val="808080"/>
                <w:rtl/>
              </w:rPr>
              <w:t>איש קשר</w:t>
            </w:r>
          </w:p>
        </w:tc>
        <w:tc>
          <w:tcPr>
            <w:tcW w:w="293" w:type="dxa"/>
          </w:tcPr>
          <w:p w:rsidR="00F9670B" w:rsidRPr="00F9670B" w:rsidRDefault="00F9670B" w:rsidP="00F9670B">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F9670B" w:rsidRPr="00F9670B" w:rsidRDefault="00F9670B" w:rsidP="00F9670B">
            <w:pPr>
              <w:spacing w:line="360" w:lineRule="auto"/>
              <w:jc w:val="center"/>
              <w:rPr>
                <w:b/>
                <w:bCs/>
                <w:color w:val="808080"/>
              </w:rPr>
            </w:pPr>
            <w:r w:rsidRPr="00F9670B">
              <w:rPr>
                <w:rFonts w:hint="cs"/>
                <w:b/>
                <w:bCs/>
                <w:color w:val="808080"/>
                <w:rtl/>
              </w:rPr>
              <w:t>טלפון</w:t>
            </w:r>
          </w:p>
        </w:tc>
        <w:tc>
          <w:tcPr>
            <w:tcW w:w="237" w:type="dxa"/>
          </w:tcPr>
          <w:p w:rsidR="00F9670B" w:rsidRPr="00F9670B" w:rsidRDefault="00F9670B" w:rsidP="00F9670B">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F9670B" w:rsidRPr="00F9670B" w:rsidRDefault="00F9670B" w:rsidP="00F9670B">
            <w:pPr>
              <w:spacing w:line="360" w:lineRule="auto"/>
              <w:jc w:val="center"/>
              <w:rPr>
                <w:b/>
                <w:bCs/>
                <w:color w:val="808080"/>
              </w:rPr>
            </w:pPr>
            <w:r w:rsidRPr="00F9670B">
              <w:rPr>
                <w:rFonts w:hint="cs"/>
                <w:b/>
                <w:bCs/>
                <w:color w:val="808080"/>
                <w:rtl/>
              </w:rPr>
              <w:t>תחילת מתן שירותים/ פריטים</w:t>
            </w:r>
          </w:p>
        </w:tc>
        <w:tc>
          <w:tcPr>
            <w:tcW w:w="284" w:type="dxa"/>
          </w:tcPr>
          <w:p w:rsidR="00F9670B" w:rsidRPr="00F9670B" w:rsidRDefault="00F9670B" w:rsidP="00F9670B">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F9670B" w:rsidRPr="00F9670B" w:rsidRDefault="00F9670B" w:rsidP="00F9670B">
            <w:pPr>
              <w:spacing w:line="360" w:lineRule="auto"/>
              <w:jc w:val="center"/>
              <w:rPr>
                <w:b/>
                <w:bCs/>
                <w:color w:val="808080"/>
              </w:rPr>
            </w:pPr>
            <w:r w:rsidRPr="00F9670B">
              <w:rPr>
                <w:rFonts w:hint="cs"/>
                <w:b/>
                <w:bCs/>
                <w:color w:val="808080"/>
                <w:rtl/>
              </w:rPr>
              <w:t>מועד סיום</w:t>
            </w:r>
          </w:p>
        </w:tc>
      </w:tr>
      <w:tr w:rsidR="00F9670B" w:rsidRPr="00F9670B" w:rsidTr="00F35592">
        <w:tc>
          <w:tcPr>
            <w:tcW w:w="2035" w:type="dxa"/>
            <w:tcBorders>
              <w:top w:val="nil"/>
              <w:left w:val="nil"/>
              <w:bottom w:val="single" w:sz="6" w:space="0" w:color="000000"/>
              <w:right w:val="nil"/>
            </w:tcBorders>
          </w:tcPr>
          <w:p w:rsidR="00F9670B" w:rsidRPr="00F9670B" w:rsidRDefault="00F9670B" w:rsidP="00F9670B">
            <w:pPr>
              <w:spacing w:line="360" w:lineRule="auto"/>
            </w:pPr>
          </w:p>
        </w:tc>
        <w:tc>
          <w:tcPr>
            <w:tcW w:w="259" w:type="dxa"/>
          </w:tcPr>
          <w:p w:rsidR="00F9670B" w:rsidRPr="00F9670B" w:rsidRDefault="00F9670B" w:rsidP="00F9670B">
            <w:pPr>
              <w:spacing w:line="360" w:lineRule="auto"/>
            </w:pPr>
          </w:p>
        </w:tc>
        <w:tc>
          <w:tcPr>
            <w:tcW w:w="1566" w:type="dxa"/>
            <w:tcBorders>
              <w:top w:val="nil"/>
              <w:left w:val="nil"/>
              <w:bottom w:val="single" w:sz="6" w:space="0" w:color="000000"/>
              <w:right w:val="nil"/>
            </w:tcBorders>
          </w:tcPr>
          <w:p w:rsidR="00F9670B" w:rsidRPr="00F9670B" w:rsidRDefault="00F9670B" w:rsidP="00F9670B">
            <w:pPr>
              <w:spacing w:line="360" w:lineRule="auto"/>
            </w:pPr>
          </w:p>
        </w:tc>
        <w:tc>
          <w:tcPr>
            <w:tcW w:w="293" w:type="dxa"/>
          </w:tcPr>
          <w:p w:rsidR="00F9670B" w:rsidRPr="00F9670B" w:rsidRDefault="00F9670B" w:rsidP="00F9670B">
            <w:pPr>
              <w:spacing w:line="360" w:lineRule="auto"/>
            </w:pPr>
          </w:p>
        </w:tc>
        <w:tc>
          <w:tcPr>
            <w:tcW w:w="1464" w:type="dxa"/>
            <w:tcBorders>
              <w:top w:val="nil"/>
              <w:left w:val="nil"/>
              <w:bottom w:val="single" w:sz="6" w:space="0" w:color="000000"/>
              <w:right w:val="nil"/>
            </w:tcBorders>
          </w:tcPr>
          <w:p w:rsidR="00F9670B" w:rsidRPr="00F9670B" w:rsidRDefault="00F9670B" w:rsidP="00F9670B">
            <w:pPr>
              <w:spacing w:line="360" w:lineRule="auto"/>
            </w:pPr>
          </w:p>
        </w:tc>
        <w:tc>
          <w:tcPr>
            <w:tcW w:w="237" w:type="dxa"/>
          </w:tcPr>
          <w:p w:rsidR="00F9670B" w:rsidRPr="00F9670B" w:rsidRDefault="00F9670B" w:rsidP="00F9670B">
            <w:pPr>
              <w:spacing w:line="360" w:lineRule="auto"/>
            </w:pPr>
          </w:p>
        </w:tc>
        <w:tc>
          <w:tcPr>
            <w:tcW w:w="1422" w:type="dxa"/>
            <w:tcBorders>
              <w:top w:val="nil"/>
              <w:left w:val="nil"/>
              <w:bottom w:val="single" w:sz="6" w:space="0" w:color="000000"/>
              <w:right w:val="nil"/>
            </w:tcBorders>
          </w:tcPr>
          <w:p w:rsidR="00F9670B" w:rsidRPr="00F9670B" w:rsidRDefault="00F9670B" w:rsidP="00F9670B">
            <w:pPr>
              <w:spacing w:line="360" w:lineRule="auto"/>
            </w:pPr>
          </w:p>
        </w:tc>
        <w:tc>
          <w:tcPr>
            <w:tcW w:w="284" w:type="dxa"/>
          </w:tcPr>
          <w:p w:rsidR="00F9670B" w:rsidRPr="00F9670B" w:rsidRDefault="00F9670B" w:rsidP="00F9670B">
            <w:pPr>
              <w:spacing w:line="360" w:lineRule="auto"/>
            </w:pPr>
          </w:p>
        </w:tc>
        <w:tc>
          <w:tcPr>
            <w:tcW w:w="1138" w:type="dxa"/>
            <w:tcBorders>
              <w:top w:val="nil"/>
              <w:left w:val="nil"/>
              <w:bottom w:val="single" w:sz="6" w:space="0" w:color="000000"/>
              <w:right w:val="nil"/>
            </w:tcBorders>
          </w:tcPr>
          <w:p w:rsidR="00F9670B" w:rsidRPr="00F9670B" w:rsidRDefault="00F9670B" w:rsidP="00F9670B">
            <w:pPr>
              <w:spacing w:line="360" w:lineRule="auto"/>
            </w:pPr>
          </w:p>
        </w:tc>
      </w:tr>
      <w:tr w:rsidR="00F9670B" w:rsidRPr="00F9670B" w:rsidTr="00F35592">
        <w:tc>
          <w:tcPr>
            <w:tcW w:w="2035" w:type="dxa"/>
            <w:tcBorders>
              <w:top w:val="single" w:sz="6" w:space="0" w:color="000000"/>
              <w:left w:val="nil"/>
              <w:bottom w:val="single" w:sz="6" w:space="0" w:color="000000"/>
              <w:right w:val="nil"/>
            </w:tcBorders>
          </w:tcPr>
          <w:p w:rsidR="00F9670B" w:rsidRPr="00F9670B" w:rsidRDefault="00F9670B" w:rsidP="00F9670B">
            <w:pPr>
              <w:spacing w:line="360" w:lineRule="auto"/>
            </w:pPr>
          </w:p>
        </w:tc>
        <w:tc>
          <w:tcPr>
            <w:tcW w:w="259" w:type="dxa"/>
          </w:tcPr>
          <w:p w:rsidR="00F9670B" w:rsidRPr="00F9670B" w:rsidRDefault="00F9670B" w:rsidP="00F9670B">
            <w:pPr>
              <w:spacing w:line="360" w:lineRule="auto"/>
            </w:pPr>
          </w:p>
        </w:tc>
        <w:tc>
          <w:tcPr>
            <w:tcW w:w="1566" w:type="dxa"/>
            <w:tcBorders>
              <w:top w:val="single" w:sz="6" w:space="0" w:color="000000"/>
              <w:left w:val="nil"/>
              <w:bottom w:val="single" w:sz="6" w:space="0" w:color="000000"/>
              <w:right w:val="nil"/>
            </w:tcBorders>
          </w:tcPr>
          <w:p w:rsidR="00F9670B" w:rsidRPr="00F9670B" w:rsidRDefault="00F9670B" w:rsidP="00F9670B">
            <w:pPr>
              <w:spacing w:line="360" w:lineRule="auto"/>
            </w:pPr>
          </w:p>
        </w:tc>
        <w:tc>
          <w:tcPr>
            <w:tcW w:w="293" w:type="dxa"/>
          </w:tcPr>
          <w:p w:rsidR="00F9670B" w:rsidRPr="00F9670B" w:rsidRDefault="00F9670B" w:rsidP="00F9670B">
            <w:pPr>
              <w:spacing w:line="360" w:lineRule="auto"/>
            </w:pPr>
          </w:p>
        </w:tc>
        <w:tc>
          <w:tcPr>
            <w:tcW w:w="1464" w:type="dxa"/>
            <w:tcBorders>
              <w:top w:val="single" w:sz="6" w:space="0" w:color="000000"/>
              <w:left w:val="nil"/>
              <w:bottom w:val="single" w:sz="6" w:space="0" w:color="000000"/>
              <w:right w:val="nil"/>
            </w:tcBorders>
          </w:tcPr>
          <w:p w:rsidR="00F9670B" w:rsidRPr="00F9670B" w:rsidRDefault="00F9670B" w:rsidP="00F9670B">
            <w:pPr>
              <w:spacing w:line="360" w:lineRule="auto"/>
            </w:pPr>
          </w:p>
        </w:tc>
        <w:tc>
          <w:tcPr>
            <w:tcW w:w="237" w:type="dxa"/>
          </w:tcPr>
          <w:p w:rsidR="00F9670B" w:rsidRPr="00F9670B" w:rsidRDefault="00F9670B" w:rsidP="00F9670B">
            <w:pPr>
              <w:spacing w:line="360" w:lineRule="auto"/>
            </w:pPr>
          </w:p>
        </w:tc>
        <w:tc>
          <w:tcPr>
            <w:tcW w:w="1422" w:type="dxa"/>
            <w:tcBorders>
              <w:top w:val="single" w:sz="6" w:space="0" w:color="000000"/>
              <w:left w:val="nil"/>
              <w:bottom w:val="single" w:sz="6" w:space="0" w:color="000000"/>
              <w:right w:val="nil"/>
            </w:tcBorders>
          </w:tcPr>
          <w:p w:rsidR="00F9670B" w:rsidRPr="00F9670B" w:rsidRDefault="00F9670B" w:rsidP="00F9670B">
            <w:pPr>
              <w:spacing w:line="360" w:lineRule="auto"/>
            </w:pPr>
          </w:p>
        </w:tc>
        <w:tc>
          <w:tcPr>
            <w:tcW w:w="284" w:type="dxa"/>
          </w:tcPr>
          <w:p w:rsidR="00F9670B" w:rsidRPr="00F9670B" w:rsidRDefault="00F9670B" w:rsidP="00F9670B">
            <w:pPr>
              <w:spacing w:line="360" w:lineRule="auto"/>
            </w:pPr>
          </w:p>
        </w:tc>
        <w:tc>
          <w:tcPr>
            <w:tcW w:w="1138" w:type="dxa"/>
            <w:tcBorders>
              <w:top w:val="single" w:sz="6" w:space="0" w:color="000000"/>
              <w:left w:val="nil"/>
              <w:bottom w:val="single" w:sz="6" w:space="0" w:color="000000"/>
              <w:right w:val="nil"/>
            </w:tcBorders>
          </w:tcPr>
          <w:p w:rsidR="00F9670B" w:rsidRPr="00F9670B" w:rsidRDefault="00F9670B" w:rsidP="00F9670B">
            <w:pPr>
              <w:spacing w:line="360" w:lineRule="auto"/>
            </w:pPr>
          </w:p>
        </w:tc>
      </w:tr>
      <w:tr w:rsidR="00F9670B" w:rsidRPr="00F9670B" w:rsidTr="00F35592">
        <w:tc>
          <w:tcPr>
            <w:tcW w:w="2035" w:type="dxa"/>
            <w:tcBorders>
              <w:top w:val="single" w:sz="6" w:space="0" w:color="000000"/>
              <w:left w:val="nil"/>
              <w:bottom w:val="nil"/>
              <w:right w:val="nil"/>
            </w:tcBorders>
          </w:tcPr>
          <w:p w:rsidR="00F9670B" w:rsidRPr="00F9670B" w:rsidRDefault="00F9670B" w:rsidP="00F9670B">
            <w:pPr>
              <w:spacing w:line="360" w:lineRule="auto"/>
            </w:pPr>
          </w:p>
        </w:tc>
        <w:tc>
          <w:tcPr>
            <w:tcW w:w="259" w:type="dxa"/>
          </w:tcPr>
          <w:p w:rsidR="00F9670B" w:rsidRPr="00F9670B" w:rsidRDefault="00F9670B" w:rsidP="00F9670B">
            <w:pPr>
              <w:spacing w:line="360" w:lineRule="auto"/>
            </w:pPr>
          </w:p>
        </w:tc>
        <w:tc>
          <w:tcPr>
            <w:tcW w:w="1566" w:type="dxa"/>
            <w:tcBorders>
              <w:top w:val="single" w:sz="6" w:space="0" w:color="000000"/>
              <w:left w:val="nil"/>
              <w:bottom w:val="nil"/>
              <w:right w:val="nil"/>
            </w:tcBorders>
          </w:tcPr>
          <w:p w:rsidR="00F9670B" w:rsidRPr="00F9670B" w:rsidRDefault="00F9670B" w:rsidP="00F9670B">
            <w:pPr>
              <w:spacing w:line="360" w:lineRule="auto"/>
            </w:pPr>
          </w:p>
        </w:tc>
        <w:tc>
          <w:tcPr>
            <w:tcW w:w="293" w:type="dxa"/>
          </w:tcPr>
          <w:p w:rsidR="00F9670B" w:rsidRPr="00F9670B" w:rsidRDefault="00F9670B" w:rsidP="00F9670B">
            <w:pPr>
              <w:spacing w:line="360" w:lineRule="auto"/>
            </w:pPr>
          </w:p>
        </w:tc>
        <w:tc>
          <w:tcPr>
            <w:tcW w:w="1464" w:type="dxa"/>
            <w:tcBorders>
              <w:top w:val="single" w:sz="6" w:space="0" w:color="000000"/>
              <w:left w:val="nil"/>
              <w:bottom w:val="nil"/>
              <w:right w:val="nil"/>
            </w:tcBorders>
          </w:tcPr>
          <w:p w:rsidR="00F9670B" w:rsidRPr="00F9670B" w:rsidRDefault="00F9670B" w:rsidP="00F9670B">
            <w:pPr>
              <w:spacing w:line="360" w:lineRule="auto"/>
            </w:pPr>
          </w:p>
        </w:tc>
        <w:tc>
          <w:tcPr>
            <w:tcW w:w="237" w:type="dxa"/>
          </w:tcPr>
          <w:p w:rsidR="00F9670B" w:rsidRPr="00F9670B" w:rsidRDefault="00F9670B" w:rsidP="00F9670B">
            <w:pPr>
              <w:spacing w:line="360" w:lineRule="auto"/>
            </w:pPr>
          </w:p>
        </w:tc>
        <w:tc>
          <w:tcPr>
            <w:tcW w:w="1422" w:type="dxa"/>
            <w:tcBorders>
              <w:top w:val="single" w:sz="6" w:space="0" w:color="000000"/>
              <w:left w:val="nil"/>
              <w:bottom w:val="nil"/>
              <w:right w:val="nil"/>
            </w:tcBorders>
          </w:tcPr>
          <w:p w:rsidR="00F9670B" w:rsidRPr="00F9670B" w:rsidRDefault="00F9670B" w:rsidP="00F9670B">
            <w:pPr>
              <w:spacing w:line="360" w:lineRule="auto"/>
            </w:pPr>
          </w:p>
        </w:tc>
        <w:tc>
          <w:tcPr>
            <w:tcW w:w="284" w:type="dxa"/>
          </w:tcPr>
          <w:p w:rsidR="00F9670B" w:rsidRPr="00F9670B" w:rsidRDefault="00F9670B" w:rsidP="00F9670B">
            <w:pPr>
              <w:spacing w:line="360" w:lineRule="auto"/>
            </w:pPr>
          </w:p>
        </w:tc>
        <w:tc>
          <w:tcPr>
            <w:tcW w:w="1138" w:type="dxa"/>
            <w:tcBorders>
              <w:top w:val="single" w:sz="6" w:space="0" w:color="000000"/>
              <w:left w:val="nil"/>
              <w:bottom w:val="nil"/>
              <w:right w:val="nil"/>
            </w:tcBorders>
          </w:tcPr>
          <w:p w:rsidR="00F9670B" w:rsidRPr="00F9670B" w:rsidRDefault="00F9670B" w:rsidP="00F9670B">
            <w:pPr>
              <w:spacing w:line="360" w:lineRule="auto"/>
            </w:pPr>
          </w:p>
        </w:tc>
      </w:tr>
      <w:tr w:rsidR="00F9670B" w:rsidRPr="00F9670B" w:rsidTr="00F35592">
        <w:tc>
          <w:tcPr>
            <w:tcW w:w="2035" w:type="dxa"/>
            <w:tcBorders>
              <w:top w:val="single" w:sz="6" w:space="0" w:color="000000"/>
              <w:left w:val="nil"/>
              <w:bottom w:val="single" w:sz="6" w:space="0" w:color="000000"/>
              <w:right w:val="nil"/>
            </w:tcBorders>
          </w:tcPr>
          <w:p w:rsidR="00F9670B" w:rsidRPr="00F9670B" w:rsidRDefault="00F9670B" w:rsidP="00F9670B">
            <w:pPr>
              <w:spacing w:line="360" w:lineRule="auto"/>
            </w:pPr>
          </w:p>
        </w:tc>
        <w:tc>
          <w:tcPr>
            <w:tcW w:w="259" w:type="dxa"/>
          </w:tcPr>
          <w:p w:rsidR="00F9670B" w:rsidRPr="00F9670B" w:rsidRDefault="00F9670B" w:rsidP="00F9670B">
            <w:pPr>
              <w:spacing w:line="360" w:lineRule="auto"/>
            </w:pPr>
          </w:p>
        </w:tc>
        <w:tc>
          <w:tcPr>
            <w:tcW w:w="1566" w:type="dxa"/>
            <w:tcBorders>
              <w:top w:val="single" w:sz="6" w:space="0" w:color="000000"/>
              <w:left w:val="nil"/>
              <w:bottom w:val="single" w:sz="6" w:space="0" w:color="000000"/>
              <w:right w:val="nil"/>
            </w:tcBorders>
          </w:tcPr>
          <w:p w:rsidR="00F9670B" w:rsidRPr="00F9670B" w:rsidRDefault="00F9670B" w:rsidP="00F9670B">
            <w:pPr>
              <w:spacing w:line="360" w:lineRule="auto"/>
            </w:pPr>
          </w:p>
        </w:tc>
        <w:tc>
          <w:tcPr>
            <w:tcW w:w="293" w:type="dxa"/>
          </w:tcPr>
          <w:p w:rsidR="00F9670B" w:rsidRPr="00F9670B" w:rsidRDefault="00F9670B" w:rsidP="00F9670B">
            <w:pPr>
              <w:spacing w:line="360" w:lineRule="auto"/>
            </w:pPr>
          </w:p>
        </w:tc>
        <w:tc>
          <w:tcPr>
            <w:tcW w:w="1464" w:type="dxa"/>
            <w:tcBorders>
              <w:top w:val="single" w:sz="6" w:space="0" w:color="000000"/>
              <w:left w:val="nil"/>
              <w:bottom w:val="single" w:sz="6" w:space="0" w:color="000000"/>
              <w:right w:val="nil"/>
            </w:tcBorders>
          </w:tcPr>
          <w:p w:rsidR="00F9670B" w:rsidRPr="00F9670B" w:rsidRDefault="00F9670B" w:rsidP="00F9670B">
            <w:pPr>
              <w:spacing w:line="360" w:lineRule="auto"/>
            </w:pPr>
          </w:p>
        </w:tc>
        <w:tc>
          <w:tcPr>
            <w:tcW w:w="237" w:type="dxa"/>
          </w:tcPr>
          <w:p w:rsidR="00F9670B" w:rsidRPr="00F9670B" w:rsidRDefault="00F9670B" w:rsidP="00F9670B">
            <w:pPr>
              <w:spacing w:line="360" w:lineRule="auto"/>
            </w:pPr>
          </w:p>
        </w:tc>
        <w:tc>
          <w:tcPr>
            <w:tcW w:w="1422" w:type="dxa"/>
            <w:tcBorders>
              <w:top w:val="single" w:sz="6" w:space="0" w:color="000000"/>
              <w:left w:val="nil"/>
              <w:bottom w:val="single" w:sz="6" w:space="0" w:color="000000"/>
              <w:right w:val="nil"/>
            </w:tcBorders>
          </w:tcPr>
          <w:p w:rsidR="00F9670B" w:rsidRPr="00F9670B" w:rsidRDefault="00F9670B" w:rsidP="00F9670B">
            <w:pPr>
              <w:spacing w:line="360" w:lineRule="auto"/>
            </w:pPr>
          </w:p>
        </w:tc>
        <w:tc>
          <w:tcPr>
            <w:tcW w:w="284" w:type="dxa"/>
          </w:tcPr>
          <w:p w:rsidR="00F9670B" w:rsidRPr="00F9670B" w:rsidRDefault="00F9670B" w:rsidP="00F9670B">
            <w:pPr>
              <w:spacing w:line="360" w:lineRule="auto"/>
            </w:pPr>
          </w:p>
        </w:tc>
        <w:tc>
          <w:tcPr>
            <w:tcW w:w="1138" w:type="dxa"/>
            <w:tcBorders>
              <w:top w:val="single" w:sz="6" w:space="0" w:color="000000"/>
              <w:left w:val="nil"/>
              <w:bottom w:val="single" w:sz="6" w:space="0" w:color="000000"/>
              <w:right w:val="nil"/>
            </w:tcBorders>
          </w:tcPr>
          <w:p w:rsidR="00F9670B" w:rsidRPr="00F9670B" w:rsidRDefault="00F9670B" w:rsidP="00F9670B">
            <w:pPr>
              <w:spacing w:line="360" w:lineRule="auto"/>
            </w:pPr>
          </w:p>
        </w:tc>
      </w:tr>
    </w:tbl>
    <w:p w:rsidR="00F9670B" w:rsidRPr="00F9670B" w:rsidRDefault="00F9670B" w:rsidP="00F9670B">
      <w:pPr>
        <w:spacing w:line="360" w:lineRule="auto"/>
        <w:ind w:left="454" w:hanging="454"/>
        <w:rPr>
          <w:rtl/>
        </w:rPr>
      </w:pPr>
    </w:p>
    <w:p w:rsidR="00F9670B" w:rsidRPr="00F9670B" w:rsidRDefault="00F9670B" w:rsidP="00F9670B">
      <w:pPr>
        <w:spacing w:line="360" w:lineRule="auto"/>
        <w:ind w:left="454" w:hanging="454"/>
        <w:rPr>
          <w:rtl/>
        </w:rPr>
      </w:pPr>
    </w:p>
    <w:p w:rsidR="00F9670B" w:rsidRPr="00F9670B" w:rsidRDefault="00F9670B" w:rsidP="00F9670B">
      <w:pPr>
        <w:spacing w:line="360" w:lineRule="auto"/>
        <w:ind w:left="232" w:hanging="312"/>
        <w:rPr>
          <w:rtl/>
        </w:rPr>
      </w:pPr>
      <w:r w:rsidRPr="00F9670B">
        <w:rPr>
          <w:rFonts w:hint="cs"/>
          <w:rtl/>
        </w:rPr>
        <w:t>7.   הננו מצהירים בזה שכל הפרטים דלעיל נכונים וכי כל העובדים המפורטים לעיל עומדים לרשותנו לשם ביצוע הנדרש במכרז.</w:t>
      </w:r>
    </w:p>
    <w:p w:rsidR="00F9670B" w:rsidRPr="00F9670B" w:rsidRDefault="00F9670B" w:rsidP="00F9670B">
      <w:pPr>
        <w:spacing w:line="360" w:lineRule="auto"/>
        <w:ind w:left="454" w:hanging="454"/>
        <w:rPr>
          <w:rtl/>
        </w:rPr>
      </w:pPr>
    </w:p>
    <w:p w:rsidR="00F9670B" w:rsidRPr="00F9670B" w:rsidRDefault="00F9670B" w:rsidP="00F9670B">
      <w:pPr>
        <w:spacing w:line="360" w:lineRule="auto"/>
        <w:ind w:left="454" w:hanging="454"/>
        <w:rPr>
          <w:rtl/>
        </w:rPr>
      </w:pPr>
    </w:p>
    <w:p w:rsidR="00F9670B" w:rsidRPr="00F9670B" w:rsidRDefault="00F9670B" w:rsidP="00F9670B">
      <w:pPr>
        <w:spacing w:line="360" w:lineRule="auto"/>
        <w:ind w:left="454" w:hanging="454"/>
        <w:rPr>
          <w:rtl/>
        </w:rPr>
      </w:pPr>
    </w:p>
    <w:p w:rsidR="00F9670B" w:rsidRPr="00F9670B" w:rsidRDefault="00F9670B" w:rsidP="00F9670B">
      <w:pPr>
        <w:spacing w:line="360" w:lineRule="auto"/>
        <w:ind w:left="454" w:hanging="454"/>
        <w:rPr>
          <w:rtl/>
        </w:rPr>
      </w:pPr>
    </w:p>
    <w:p w:rsidR="00F9670B" w:rsidRPr="00F9670B" w:rsidRDefault="00F9670B" w:rsidP="00F9670B">
      <w:pPr>
        <w:spacing w:line="360" w:lineRule="auto"/>
        <w:ind w:left="454" w:hanging="454"/>
        <w:rPr>
          <w:rtl/>
        </w:rPr>
      </w:pPr>
    </w:p>
    <w:p w:rsidR="00F9670B" w:rsidRPr="00F9670B" w:rsidRDefault="00F9670B" w:rsidP="00F9670B">
      <w:pPr>
        <w:spacing w:line="360" w:lineRule="auto"/>
        <w:ind w:left="454" w:hanging="454"/>
        <w:rPr>
          <w:b/>
          <w:bCs/>
          <w:rtl/>
        </w:rPr>
      </w:pPr>
      <w:r w:rsidRPr="00F9670B">
        <w:rPr>
          <w:rFonts w:hint="cs"/>
          <w:b/>
          <w:bCs/>
          <w:rtl/>
        </w:rPr>
        <w:t>תאריך: ____________ שם המציע: ________________ חתימת המציע: _____________</w:t>
      </w:r>
    </w:p>
    <w:p w:rsidR="00F9670B" w:rsidRPr="00F9670B" w:rsidRDefault="00F9670B" w:rsidP="00F9670B">
      <w:pPr>
        <w:spacing w:line="360" w:lineRule="auto"/>
        <w:ind w:left="454" w:hanging="454"/>
        <w:rPr>
          <w:b/>
          <w:bCs/>
          <w:rtl/>
        </w:rPr>
      </w:pPr>
    </w:p>
    <w:p w:rsidR="00F9670B" w:rsidRPr="00F9670B" w:rsidRDefault="00F9670B" w:rsidP="00F9670B">
      <w:pPr>
        <w:spacing w:line="360" w:lineRule="auto"/>
        <w:ind w:left="454" w:hanging="454"/>
        <w:rPr>
          <w:b/>
          <w:bCs/>
          <w:rtl/>
        </w:rPr>
      </w:pPr>
    </w:p>
    <w:p w:rsidR="00F9670B" w:rsidRPr="00F9670B" w:rsidRDefault="00F9670B" w:rsidP="00F9670B">
      <w:pPr>
        <w:spacing w:line="360" w:lineRule="auto"/>
        <w:ind w:left="454" w:hanging="454"/>
        <w:rPr>
          <w:b/>
          <w:bCs/>
          <w:rtl/>
        </w:rPr>
      </w:pPr>
    </w:p>
    <w:p w:rsidR="00F9670B" w:rsidRPr="00F9670B" w:rsidRDefault="00F9670B" w:rsidP="00F9670B">
      <w:pPr>
        <w:spacing w:line="360" w:lineRule="auto"/>
        <w:ind w:left="454" w:hanging="454"/>
        <w:rPr>
          <w:b/>
          <w:bCs/>
          <w:rtl/>
        </w:rPr>
      </w:pPr>
    </w:p>
    <w:p w:rsidR="00F9670B" w:rsidRPr="00F9670B" w:rsidRDefault="00F9670B" w:rsidP="00F9670B">
      <w:pPr>
        <w:spacing w:line="360" w:lineRule="auto"/>
        <w:ind w:left="454" w:hanging="454"/>
        <w:rPr>
          <w:b/>
          <w:bCs/>
          <w:rtl/>
        </w:rPr>
      </w:pPr>
    </w:p>
    <w:p w:rsidR="00F9670B" w:rsidRDefault="00F9670B" w:rsidP="00F9670B">
      <w:pPr>
        <w:spacing w:line="360" w:lineRule="auto"/>
        <w:ind w:left="454" w:hanging="454"/>
        <w:rPr>
          <w:b/>
          <w:bCs/>
          <w:rtl/>
        </w:rPr>
      </w:pPr>
    </w:p>
    <w:p w:rsidR="00040D9A" w:rsidRPr="00F9670B" w:rsidRDefault="00040D9A" w:rsidP="00F9670B">
      <w:pPr>
        <w:spacing w:line="360" w:lineRule="auto"/>
        <w:ind w:left="454" w:hanging="454"/>
        <w:rPr>
          <w:b/>
          <w:bCs/>
          <w:rtl/>
        </w:rPr>
      </w:pPr>
    </w:p>
    <w:p w:rsidR="00F9670B" w:rsidRPr="00F9670B" w:rsidRDefault="00F9670B" w:rsidP="00140CD0">
      <w:pPr>
        <w:rPr>
          <w:b/>
          <w:bCs/>
          <w:sz w:val="19"/>
          <w:rtl/>
        </w:rPr>
      </w:pPr>
      <w:r w:rsidRPr="00F9670B">
        <w:rPr>
          <w:rFonts w:hint="cs"/>
          <w:b/>
          <w:bCs/>
          <w:sz w:val="19"/>
          <w:u w:val="single"/>
          <w:rtl/>
        </w:rPr>
        <w:lastRenderedPageBreak/>
        <w:t xml:space="preserve">נספח </w:t>
      </w:r>
      <w:r w:rsidR="00140CD0">
        <w:rPr>
          <w:rFonts w:hint="cs"/>
          <w:b/>
          <w:bCs/>
          <w:sz w:val="19"/>
          <w:u w:val="single"/>
          <w:rtl/>
        </w:rPr>
        <w:t>ו</w:t>
      </w:r>
      <w:r w:rsidRPr="00F9670B">
        <w:rPr>
          <w:rFonts w:hint="cs"/>
          <w:b/>
          <w:bCs/>
          <w:sz w:val="19"/>
          <w:u w:val="single"/>
          <w:rtl/>
        </w:rPr>
        <w:t>'</w:t>
      </w:r>
    </w:p>
    <w:p w:rsidR="00140CD0" w:rsidRPr="00140CD0" w:rsidRDefault="00140CD0" w:rsidP="00140CD0">
      <w:pPr>
        <w:jc w:val="center"/>
        <w:rPr>
          <w:b/>
          <w:bCs/>
          <w:sz w:val="24"/>
          <w:u w:val="single"/>
          <w:rtl/>
          <w:lang w:eastAsia="en-US"/>
        </w:rPr>
      </w:pPr>
    </w:p>
    <w:p w:rsidR="00140CD0" w:rsidRPr="00140CD0" w:rsidRDefault="00140CD0" w:rsidP="00140CD0">
      <w:pPr>
        <w:jc w:val="center"/>
        <w:rPr>
          <w:b/>
          <w:bCs/>
          <w:sz w:val="24"/>
          <w:u w:val="single"/>
          <w:rtl/>
          <w:lang w:eastAsia="en-US"/>
        </w:rPr>
      </w:pPr>
    </w:p>
    <w:p w:rsidR="00140CD0" w:rsidRPr="00140CD0" w:rsidRDefault="00140CD0" w:rsidP="00140CD0">
      <w:pPr>
        <w:jc w:val="center"/>
        <w:rPr>
          <w:b/>
          <w:bCs/>
          <w:sz w:val="24"/>
          <w:u w:val="single"/>
          <w:rtl/>
          <w:lang w:eastAsia="en-US"/>
        </w:rPr>
      </w:pPr>
      <w:r w:rsidRPr="00140CD0">
        <w:rPr>
          <w:rFonts w:hint="cs"/>
          <w:b/>
          <w:bCs/>
          <w:sz w:val="24"/>
          <w:u w:val="single"/>
          <w:rtl/>
          <w:lang w:eastAsia="en-US"/>
        </w:rPr>
        <w:t>הסכם שרות</w:t>
      </w:r>
    </w:p>
    <w:p w:rsidR="00140CD0" w:rsidRPr="00140CD0" w:rsidRDefault="00140CD0" w:rsidP="00140CD0">
      <w:pPr>
        <w:jc w:val="center"/>
        <w:rPr>
          <w:sz w:val="24"/>
          <w:rtl/>
          <w:lang w:eastAsia="en-US"/>
        </w:rPr>
      </w:pPr>
    </w:p>
    <w:p w:rsidR="00140CD0" w:rsidRPr="00140CD0" w:rsidRDefault="00140CD0" w:rsidP="00140CD0">
      <w:pPr>
        <w:jc w:val="center"/>
        <w:rPr>
          <w:sz w:val="24"/>
          <w:rtl/>
          <w:lang w:eastAsia="en-US"/>
        </w:rPr>
      </w:pPr>
      <w:r w:rsidRPr="00140CD0">
        <w:rPr>
          <w:sz w:val="24"/>
          <w:rtl/>
          <w:lang w:eastAsia="en-US"/>
        </w:rPr>
        <w:t xml:space="preserve">שנערך ונחתם ביום _______ לחודש ______ </w:t>
      </w:r>
      <w:r w:rsidRPr="00140CD0">
        <w:rPr>
          <w:rFonts w:hint="cs"/>
          <w:sz w:val="24"/>
          <w:rtl/>
          <w:lang w:eastAsia="en-US"/>
        </w:rPr>
        <w:t>2013</w:t>
      </w:r>
    </w:p>
    <w:p w:rsidR="00140CD0" w:rsidRPr="00140CD0" w:rsidRDefault="00140CD0" w:rsidP="00140CD0">
      <w:pPr>
        <w:jc w:val="center"/>
        <w:rPr>
          <w:rFonts w:cs="Times New Roman"/>
          <w:sz w:val="24"/>
          <w:rtl/>
          <w:lang w:eastAsia="en-US"/>
        </w:rPr>
      </w:pPr>
    </w:p>
    <w:p w:rsidR="00140CD0" w:rsidRPr="00140CD0" w:rsidRDefault="00140CD0" w:rsidP="00140CD0">
      <w:pPr>
        <w:jc w:val="center"/>
        <w:rPr>
          <w:sz w:val="24"/>
          <w:rtl/>
          <w:lang w:eastAsia="en-US"/>
        </w:rPr>
      </w:pPr>
    </w:p>
    <w:p w:rsidR="00140CD0" w:rsidRPr="00140CD0" w:rsidRDefault="00140CD0" w:rsidP="00140CD0">
      <w:pPr>
        <w:jc w:val="center"/>
        <w:rPr>
          <w:sz w:val="24"/>
          <w:rtl/>
          <w:lang w:eastAsia="en-US"/>
        </w:rPr>
      </w:pPr>
      <w:r w:rsidRPr="00140CD0">
        <w:rPr>
          <w:rFonts w:hint="cs"/>
          <w:sz w:val="24"/>
          <w:rtl/>
          <w:lang w:eastAsia="en-US"/>
        </w:rPr>
        <w:t>בין המרכז הרפואי ת"א ע"ש סוראסקי</w:t>
      </w:r>
    </w:p>
    <w:p w:rsidR="00140CD0" w:rsidRPr="00140CD0" w:rsidRDefault="00140CD0" w:rsidP="00140CD0">
      <w:pPr>
        <w:jc w:val="center"/>
        <w:rPr>
          <w:sz w:val="24"/>
          <w:rtl/>
          <w:lang w:eastAsia="en-US"/>
        </w:rPr>
      </w:pPr>
      <w:r w:rsidRPr="00140CD0">
        <w:rPr>
          <w:rFonts w:hint="cs"/>
          <w:sz w:val="24"/>
          <w:rtl/>
          <w:lang w:eastAsia="en-US"/>
        </w:rPr>
        <w:t>באמצעות  מורשי חתימה</w:t>
      </w:r>
    </w:p>
    <w:p w:rsidR="00140CD0" w:rsidRPr="00140CD0" w:rsidRDefault="00140CD0" w:rsidP="00140CD0">
      <w:pPr>
        <w:jc w:val="center"/>
        <w:rPr>
          <w:sz w:val="24"/>
          <w:rtl/>
          <w:lang w:eastAsia="en-US"/>
        </w:rPr>
      </w:pPr>
      <w:r w:rsidRPr="00140CD0">
        <w:rPr>
          <w:rFonts w:hint="cs"/>
          <w:sz w:val="24"/>
          <w:rtl/>
          <w:lang w:eastAsia="en-US"/>
        </w:rPr>
        <w:t>מרח' ויצמן 6, ת"א</w:t>
      </w:r>
    </w:p>
    <w:p w:rsidR="00140CD0" w:rsidRPr="00140CD0" w:rsidRDefault="00140CD0" w:rsidP="00140CD0">
      <w:pPr>
        <w:jc w:val="center"/>
        <w:rPr>
          <w:sz w:val="24"/>
          <w:rtl/>
          <w:lang w:eastAsia="en-US"/>
        </w:rPr>
      </w:pPr>
      <w:r w:rsidRPr="00140CD0">
        <w:rPr>
          <w:rFonts w:hint="cs"/>
          <w:sz w:val="24"/>
          <w:rtl/>
          <w:lang w:eastAsia="en-US"/>
        </w:rPr>
        <w:t>(להלן:"המזמין")</w:t>
      </w:r>
    </w:p>
    <w:p w:rsidR="00140CD0" w:rsidRPr="00140CD0" w:rsidRDefault="00140CD0" w:rsidP="00140CD0">
      <w:pPr>
        <w:jc w:val="right"/>
        <w:rPr>
          <w:sz w:val="24"/>
          <w:rtl/>
          <w:lang w:eastAsia="en-US"/>
        </w:rPr>
      </w:pPr>
      <w:r w:rsidRPr="00140CD0">
        <w:rPr>
          <w:rFonts w:hint="cs"/>
          <w:sz w:val="24"/>
          <w:rtl/>
          <w:lang w:eastAsia="en-US"/>
        </w:rPr>
        <w:t>מצד אחד</w:t>
      </w:r>
    </w:p>
    <w:p w:rsidR="00140CD0" w:rsidRPr="00140CD0" w:rsidRDefault="00140CD0" w:rsidP="00140CD0">
      <w:pPr>
        <w:jc w:val="right"/>
        <w:rPr>
          <w:sz w:val="24"/>
          <w:rtl/>
          <w:lang w:eastAsia="en-US"/>
        </w:rPr>
      </w:pPr>
    </w:p>
    <w:p w:rsidR="00140CD0" w:rsidRPr="00140CD0" w:rsidRDefault="00140CD0" w:rsidP="00140CD0">
      <w:pPr>
        <w:jc w:val="center"/>
        <w:rPr>
          <w:sz w:val="24"/>
          <w:rtl/>
          <w:lang w:eastAsia="en-US"/>
        </w:rPr>
      </w:pPr>
      <w:r w:rsidRPr="00140CD0">
        <w:rPr>
          <w:rFonts w:hint="cs"/>
          <w:sz w:val="24"/>
          <w:rtl/>
          <w:lang w:eastAsia="en-US"/>
        </w:rPr>
        <w:t>לבין</w:t>
      </w:r>
    </w:p>
    <w:p w:rsidR="00140CD0" w:rsidRPr="00140CD0" w:rsidRDefault="00140CD0" w:rsidP="00140CD0">
      <w:pPr>
        <w:jc w:val="center"/>
        <w:rPr>
          <w:sz w:val="24"/>
          <w:rtl/>
          <w:lang w:eastAsia="en-US"/>
        </w:rPr>
      </w:pPr>
    </w:p>
    <w:p w:rsidR="00140CD0" w:rsidRPr="00140CD0" w:rsidRDefault="00140CD0" w:rsidP="00140CD0">
      <w:pPr>
        <w:jc w:val="center"/>
        <w:rPr>
          <w:sz w:val="24"/>
          <w:rtl/>
          <w:lang w:eastAsia="en-US"/>
        </w:rPr>
      </w:pPr>
      <w:r w:rsidRPr="00140CD0">
        <w:rPr>
          <w:rFonts w:hint="cs"/>
          <w:sz w:val="24"/>
          <w:rtl/>
          <w:lang w:eastAsia="en-US"/>
        </w:rPr>
        <w:t>_________________</w:t>
      </w:r>
    </w:p>
    <w:p w:rsidR="00140CD0" w:rsidRPr="00140CD0" w:rsidRDefault="00140CD0" w:rsidP="00140CD0">
      <w:pPr>
        <w:rPr>
          <w:sz w:val="24"/>
          <w:rtl/>
          <w:lang w:eastAsia="en-US"/>
        </w:rPr>
      </w:pPr>
    </w:p>
    <w:p w:rsidR="00140CD0" w:rsidRPr="00140CD0" w:rsidRDefault="00140CD0" w:rsidP="00140CD0">
      <w:pPr>
        <w:jc w:val="center"/>
        <w:rPr>
          <w:sz w:val="24"/>
          <w:rtl/>
          <w:lang w:eastAsia="en-US"/>
        </w:rPr>
      </w:pPr>
      <w:r w:rsidRPr="00140CD0">
        <w:rPr>
          <w:rFonts w:hint="cs"/>
          <w:sz w:val="24"/>
          <w:rtl/>
          <w:lang w:eastAsia="en-US"/>
        </w:rPr>
        <w:t>_________________</w:t>
      </w:r>
    </w:p>
    <w:p w:rsidR="00140CD0" w:rsidRPr="00140CD0" w:rsidRDefault="00140CD0" w:rsidP="00140CD0">
      <w:pPr>
        <w:rPr>
          <w:sz w:val="24"/>
          <w:rtl/>
          <w:lang w:eastAsia="en-US"/>
        </w:rPr>
      </w:pPr>
    </w:p>
    <w:p w:rsidR="00140CD0" w:rsidRPr="00140CD0" w:rsidRDefault="00140CD0" w:rsidP="00140CD0">
      <w:pPr>
        <w:jc w:val="center"/>
        <w:rPr>
          <w:sz w:val="24"/>
          <w:rtl/>
          <w:lang w:eastAsia="en-US"/>
        </w:rPr>
      </w:pPr>
      <w:r w:rsidRPr="00140CD0">
        <w:rPr>
          <w:rFonts w:hint="cs"/>
          <w:sz w:val="24"/>
          <w:rtl/>
          <w:lang w:eastAsia="en-US"/>
        </w:rPr>
        <w:t>_________________</w:t>
      </w:r>
    </w:p>
    <w:p w:rsidR="00140CD0" w:rsidRPr="00140CD0" w:rsidRDefault="00140CD0" w:rsidP="00140CD0">
      <w:pPr>
        <w:jc w:val="right"/>
        <w:rPr>
          <w:sz w:val="24"/>
          <w:rtl/>
          <w:lang w:eastAsia="en-US"/>
        </w:rPr>
      </w:pPr>
      <w:r w:rsidRPr="00140CD0">
        <w:rPr>
          <w:rFonts w:hint="cs"/>
          <w:sz w:val="24"/>
          <w:rtl/>
          <w:lang w:eastAsia="en-US"/>
        </w:rPr>
        <w:t>מצד שני</w:t>
      </w:r>
    </w:p>
    <w:p w:rsidR="00140CD0" w:rsidRPr="00140CD0" w:rsidRDefault="00140CD0" w:rsidP="00140CD0">
      <w:pPr>
        <w:jc w:val="right"/>
        <w:rPr>
          <w:sz w:val="24"/>
          <w:rtl/>
          <w:lang w:eastAsia="en-US"/>
        </w:rPr>
      </w:pPr>
    </w:p>
    <w:p w:rsidR="00140CD0" w:rsidRPr="00140CD0" w:rsidRDefault="00140CD0" w:rsidP="00140CD0">
      <w:pPr>
        <w:jc w:val="right"/>
        <w:rPr>
          <w:sz w:val="24"/>
          <w:rtl/>
          <w:lang w:eastAsia="en-US"/>
        </w:rPr>
      </w:pPr>
    </w:p>
    <w:tbl>
      <w:tblPr>
        <w:tblStyle w:val="1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144"/>
        <w:gridCol w:w="7378"/>
      </w:tblGrid>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 xml:space="preserve">הואיל  </w:t>
            </w:r>
          </w:p>
        </w:tc>
        <w:tc>
          <w:tcPr>
            <w:tcW w:w="8508" w:type="dxa"/>
          </w:tcPr>
          <w:p w:rsidR="00140CD0" w:rsidRPr="00140CD0" w:rsidRDefault="00140CD0" w:rsidP="00040D9A">
            <w:pPr>
              <w:bidi w:val="0"/>
              <w:ind w:left="142" w:hanging="720"/>
              <w:jc w:val="right"/>
              <w:rPr>
                <w:sz w:val="24"/>
                <w:rtl/>
                <w:lang w:eastAsia="en-US"/>
              </w:rPr>
            </w:pPr>
            <w:r w:rsidRPr="00140CD0">
              <w:rPr>
                <w:sz w:val="24"/>
                <w:rtl/>
                <w:lang w:eastAsia="en-US"/>
              </w:rPr>
              <w:t xml:space="preserve">ובית החולים פרסם מכרז מס' </w:t>
            </w:r>
            <w:r w:rsidRPr="00140CD0">
              <w:rPr>
                <w:rFonts w:hint="cs"/>
                <w:sz w:val="24"/>
                <w:u w:val="single"/>
                <w:rtl/>
                <w:lang w:eastAsia="en-US"/>
              </w:rPr>
              <w:t>131116</w:t>
            </w:r>
            <w:r w:rsidRPr="00140CD0">
              <w:rPr>
                <w:rFonts w:hint="cs"/>
                <w:sz w:val="24"/>
                <w:rtl/>
                <w:lang w:eastAsia="en-US"/>
              </w:rPr>
              <w:t xml:space="preserve"> </w:t>
            </w:r>
            <w:r w:rsidRPr="00140CD0">
              <w:rPr>
                <w:sz w:val="24"/>
                <w:rtl/>
                <w:lang w:eastAsia="en-US"/>
              </w:rPr>
              <w:t xml:space="preserve">(להלן:" המכרז") , </w:t>
            </w:r>
            <w:r w:rsidRPr="00140CD0">
              <w:rPr>
                <w:rFonts w:hint="cs"/>
                <w:sz w:val="24"/>
                <w:rtl/>
                <w:lang w:eastAsia="en-US"/>
              </w:rPr>
              <w:t>למתן שירותי אחזקה למזגני אוויר חלון ומזגנים מפוצלים כמפורט</w:t>
            </w:r>
            <w:r w:rsidRPr="00140CD0">
              <w:rPr>
                <w:sz w:val="24"/>
                <w:rtl/>
                <w:lang w:eastAsia="en-US"/>
              </w:rPr>
              <w:t xml:space="preserve"> במסמכי המכרז (להלן: "</w:t>
            </w:r>
            <w:r w:rsidRPr="00140CD0">
              <w:rPr>
                <w:rFonts w:hint="cs"/>
                <w:sz w:val="24"/>
                <w:rtl/>
                <w:lang w:eastAsia="en-US"/>
              </w:rPr>
              <w:t>השירות</w:t>
            </w:r>
            <w:r w:rsidRPr="00140CD0">
              <w:rPr>
                <w:sz w:val="24"/>
                <w:rtl/>
                <w:lang w:eastAsia="en-US"/>
              </w:rPr>
              <w:t>").</w:t>
            </w:r>
          </w:p>
          <w:p w:rsidR="00140CD0" w:rsidRPr="00140CD0" w:rsidRDefault="00140CD0" w:rsidP="00140CD0">
            <w:pPr>
              <w:rPr>
                <w:sz w:val="24"/>
                <w:rtl/>
                <w:lang w:eastAsia="en-US"/>
              </w:rPr>
            </w:pPr>
            <w:r w:rsidRPr="00140CD0">
              <w:rPr>
                <w:sz w:val="24"/>
                <w:rtl/>
                <w:lang w:eastAsia="en-US"/>
              </w:rPr>
              <w:t xml:space="preserve">(מסמכי המכרז רצ"ב ומסומנים </w:t>
            </w:r>
            <w:r w:rsidRPr="00140CD0">
              <w:rPr>
                <w:sz w:val="24"/>
                <w:u w:val="single"/>
                <w:rtl/>
                <w:lang w:eastAsia="en-US"/>
              </w:rPr>
              <w:t>כנספח א'</w:t>
            </w:r>
            <w:r w:rsidRPr="00140CD0">
              <w:rPr>
                <w:sz w:val="24"/>
                <w:rtl/>
                <w:lang w:eastAsia="en-US"/>
              </w:rPr>
              <w:t xml:space="preserve"> להסכם);</w:t>
            </w: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והואיל</w:t>
            </w:r>
          </w:p>
        </w:tc>
        <w:tc>
          <w:tcPr>
            <w:tcW w:w="8508" w:type="dxa"/>
          </w:tcPr>
          <w:p w:rsidR="00140CD0" w:rsidRPr="00140CD0" w:rsidRDefault="00140CD0" w:rsidP="00140CD0">
            <w:pPr>
              <w:rPr>
                <w:sz w:val="24"/>
                <w:rtl/>
                <w:lang w:eastAsia="en-US"/>
              </w:rPr>
            </w:pPr>
            <w:r w:rsidRPr="00140CD0">
              <w:rPr>
                <w:rFonts w:hint="cs"/>
                <w:sz w:val="24"/>
                <w:rtl/>
                <w:lang w:eastAsia="en-US"/>
              </w:rPr>
              <w:t xml:space="preserve">והספק מצהיר כי יש לו האמצעים , חלקי חילוף , כח אדם מקצועי מיומן ומנוסה והידע הדרוש לשם הענקת שירותי טיפול שוטף, אחזקה ואספקת חלקים למזגני חלון ולמזגנים מפוצלים. </w:t>
            </w: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 xml:space="preserve">והואיל </w:t>
            </w:r>
          </w:p>
        </w:tc>
        <w:tc>
          <w:tcPr>
            <w:tcW w:w="8508" w:type="dxa"/>
          </w:tcPr>
          <w:p w:rsidR="00140CD0" w:rsidRPr="00140CD0" w:rsidRDefault="00140CD0" w:rsidP="00140CD0">
            <w:pPr>
              <w:rPr>
                <w:sz w:val="24"/>
                <w:rtl/>
                <w:lang w:eastAsia="en-US"/>
              </w:rPr>
            </w:pPr>
            <w:r w:rsidRPr="00140CD0">
              <w:rPr>
                <w:rFonts w:hint="cs"/>
                <w:sz w:val="24"/>
                <w:rtl/>
                <w:lang w:eastAsia="en-US"/>
              </w:rPr>
              <w:t xml:space="preserve">והספק מתחייב להעניק למזמין את שרותי הטיפול, התחזוקה והתיקונים לציוד על מנת להבטיח את פעילותו השוטפת והתקינה של הציוד, והמזמין מעוניין בקבלת שירותים מהספק על פי הסכם זה. </w:t>
            </w: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 xml:space="preserve">והואיל </w:t>
            </w:r>
          </w:p>
        </w:tc>
        <w:tc>
          <w:tcPr>
            <w:tcW w:w="8508" w:type="dxa"/>
          </w:tcPr>
          <w:p w:rsidR="00140CD0" w:rsidRPr="00140CD0" w:rsidRDefault="00140CD0" w:rsidP="00140CD0">
            <w:pPr>
              <w:rPr>
                <w:sz w:val="24"/>
                <w:rtl/>
                <w:lang w:eastAsia="en-US"/>
              </w:rPr>
            </w:pPr>
            <w:r w:rsidRPr="00140CD0">
              <w:rPr>
                <w:rFonts w:hint="cs"/>
                <w:sz w:val="24"/>
                <w:rtl/>
                <w:lang w:eastAsia="en-US"/>
              </w:rPr>
              <w:t xml:space="preserve">והצדדים מעוניינים לקבוע את התנאים בהם יוענק השירות המפורט להלן בהסכם זה. </w:t>
            </w:r>
          </w:p>
        </w:tc>
      </w:tr>
    </w:tbl>
    <w:p w:rsidR="00140CD0" w:rsidRPr="00140CD0" w:rsidRDefault="00140CD0" w:rsidP="00140CD0">
      <w:pPr>
        <w:rPr>
          <w:rFonts w:cs="Times New Roman"/>
          <w:sz w:val="24"/>
          <w:lang w:eastAsia="en-US"/>
        </w:rPr>
      </w:pPr>
      <w:r w:rsidRPr="00140CD0">
        <w:rPr>
          <w:rFonts w:cs="Times New Roman" w:hint="cs"/>
          <w:sz w:val="24"/>
          <w:rtl/>
          <w:lang w:eastAsia="en-US"/>
        </w:rPr>
        <w:t xml:space="preserve">       </w:t>
      </w:r>
    </w:p>
    <w:tbl>
      <w:tblPr>
        <w:tblStyle w:val="1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056"/>
        <w:gridCol w:w="7466"/>
      </w:tblGrid>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r w:rsidRPr="00140CD0">
              <w:rPr>
                <w:rFonts w:hint="cs"/>
                <w:sz w:val="24"/>
                <w:rtl/>
                <w:lang w:eastAsia="en-US"/>
              </w:rPr>
              <w:t>לפיכך הוצהר הותנה והוסכם בין הצדדים כדלקמן:</w:t>
            </w: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1.</w:t>
            </w:r>
          </w:p>
        </w:tc>
        <w:tc>
          <w:tcPr>
            <w:tcW w:w="8508" w:type="dxa"/>
          </w:tcPr>
          <w:p w:rsidR="00140CD0" w:rsidRPr="00140CD0" w:rsidRDefault="00140CD0" w:rsidP="00140CD0">
            <w:pPr>
              <w:rPr>
                <w:sz w:val="24"/>
                <w:rtl/>
                <w:lang w:eastAsia="en-US"/>
              </w:rPr>
            </w:pPr>
            <w:r w:rsidRPr="00140CD0">
              <w:rPr>
                <w:rFonts w:hint="cs"/>
                <w:sz w:val="24"/>
                <w:rtl/>
                <w:lang w:eastAsia="en-US"/>
              </w:rPr>
              <w:t xml:space="preserve">המבוא להסכם מהווה חלק בלתי נפרד הימנו. </w:t>
            </w:r>
          </w:p>
        </w:tc>
      </w:tr>
      <w:tr w:rsidR="00140CD0" w:rsidRPr="00140CD0" w:rsidTr="00140CD0">
        <w:tc>
          <w:tcPr>
            <w:tcW w:w="1204" w:type="dxa"/>
          </w:tcPr>
          <w:p w:rsidR="00140CD0" w:rsidRPr="00140CD0" w:rsidRDefault="00140CD0" w:rsidP="00140CD0">
            <w:pPr>
              <w:rPr>
                <w:sz w:val="24"/>
                <w:rtl/>
                <w:lang w:eastAsia="en-US"/>
              </w:rPr>
            </w:pPr>
          </w:p>
          <w:p w:rsidR="00140CD0" w:rsidRPr="00140CD0" w:rsidRDefault="00140CD0" w:rsidP="00140CD0">
            <w:pPr>
              <w:rPr>
                <w:sz w:val="24"/>
                <w:rtl/>
                <w:lang w:eastAsia="en-US"/>
              </w:rPr>
            </w:pPr>
            <w:r w:rsidRPr="00140CD0">
              <w:rPr>
                <w:rFonts w:hint="cs"/>
                <w:sz w:val="24"/>
                <w:rtl/>
                <w:lang w:eastAsia="en-US"/>
              </w:rPr>
              <w:t>2.</w:t>
            </w:r>
          </w:p>
        </w:tc>
        <w:tc>
          <w:tcPr>
            <w:tcW w:w="8508" w:type="dxa"/>
          </w:tcPr>
          <w:p w:rsidR="00140CD0" w:rsidRPr="00140CD0" w:rsidRDefault="00140CD0" w:rsidP="00140CD0">
            <w:pPr>
              <w:rPr>
                <w:b/>
                <w:bCs/>
                <w:sz w:val="24"/>
                <w:u w:val="single"/>
                <w:rtl/>
                <w:lang w:eastAsia="en-US"/>
              </w:rPr>
            </w:pPr>
          </w:p>
          <w:p w:rsidR="00140CD0" w:rsidRPr="00140CD0" w:rsidRDefault="00140CD0" w:rsidP="00140CD0">
            <w:pPr>
              <w:rPr>
                <w:b/>
                <w:bCs/>
                <w:sz w:val="24"/>
                <w:u w:val="single"/>
                <w:lang w:eastAsia="en-US"/>
              </w:rPr>
            </w:pPr>
            <w:r w:rsidRPr="00140CD0">
              <w:rPr>
                <w:b/>
                <w:bCs/>
                <w:sz w:val="24"/>
                <w:u w:val="single"/>
                <w:rtl/>
                <w:lang w:eastAsia="en-US"/>
              </w:rPr>
              <w:t>תאור כללי של העבודה:</w:t>
            </w:r>
          </w:p>
          <w:p w:rsidR="00140CD0" w:rsidRPr="00140CD0" w:rsidRDefault="00140CD0" w:rsidP="00140CD0">
            <w:pPr>
              <w:rPr>
                <w:sz w:val="24"/>
                <w:u w:val="single"/>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r w:rsidRPr="00140CD0">
              <w:rPr>
                <w:sz w:val="24"/>
                <w:rtl/>
                <w:lang w:eastAsia="en-US"/>
              </w:rPr>
              <w:t xml:space="preserve">העבודה נשוא מכרז/חוזה זה מתייחסת לשרות, אחזקה, טיפול מונע  ואספקת חלקים למזגני חלון ומזגנים מפוצלים בשטח בית החולים. </w:t>
            </w:r>
          </w:p>
          <w:p w:rsidR="00140CD0" w:rsidRPr="00140CD0" w:rsidRDefault="00140CD0" w:rsidP="00140CD0">
            <w:pPr>
              <w:rPr>
                <w:sz w:val="24"/>
                <w:rtl/>
                <w:lang w:eastAsia="en-US"/>
              </w:rPr>
            </w:pPr>
          </w:p>
          <w:p w:rsidR="00140CD0" w:rsidRPr="00140CD0" w:rsidRDefault="00140CD0" w:rsidP="00D23764">
            <w:pPr>
              <w:rPr>
                <w:sz w:val="24"/>
                <w:rtl/>
                <w:lang w:eastAsia="en-US"/>
              </w:rPr>
            </w:pPr>
            <w:r w:rsidRPr="00140CD0">
              <w:rPr>
                <w:sz w:val="24"/>
                <w:rtl/>
                <w:lang w:eastAsia="en-US"/>
              </w:rPr>
              <w:t xml:space="preserve">הקבלן </w:t>
            </w:r>
            <w:r w:rsidR="00D23764">
              <w:rPr>
                <w:rFonts w:hint="cs"/>
                <w:sz w:val="24"/>
                <w:rtl/>
                <w:lang w:eastAsia="en-US"/>
              </w:rPr>
              <w:t>ה</w:t>
            </w:r>
            <w:r w:rsidRPr="00140CD0">
              <w:rPr>
                <w:sz w:val="24"/>
                <w:rtl/>
                <w:lang w:eastAsia="en-US"/>
              </w:rPr>
              <w:t xml:space="preserve">זוכה מתחייב </w:t>
            </w:r>
            <w:r w:rsidR="00D23764">
              <w:rPr>
                <w:rFonts w:hint="cs"/>
                <w:sz w:val="24"/>
                <w:rtl/>
                <w:lang w:eastAsia="en-US"/>
              </w:rPr>
              <w:t xml:space="preserve">לתקן ולהשמיש את </w:t>
            </w:r>
            <w:r w:rsidRPr="00140CD0">
              <w:rPr>
                <w:sz w:val="24"/>
                <w:rtl/>
                <w:lang w:eastAsia="en-US"/>
              </w:rPr>
              <w:t xml:space="preserve">המזגנים </w:t>
            </w:r>
            <w:r w:rsidR="00D23764">
              <w:rPr>
                <w:rFonts w:hint="cs"/>
                <w:sz w:val="24"/>
                <w:rtl/>
                <w:lang w:eastAsia="en-US"/>
              </w:rPr>
              <w:t>כולל החלפת אביזרים, מדחסים, מילוי גז וכדומה ללא חיוב כספי לבית החולים.</w:t>
            </w:r>
          </w:p>
          <w:p w:rsidR="00140CD0" w:rsidRPr="00140CD0" w:rsidRDefault="00140CD0" w:rsidP="00140CD0">
            <w:pPr>
              <w:rPr>
                <w:sz w:val="24"/>
                <w:rtl/>
                <w:lang w:eastAsia="en-US"/>
              </w:rPr>
            </w:pPr>
          </w:p>
          <w:p w:rsidR="00140CD0" w:rsidRDefault="00AF0953" w:rsidP="003A7CE3">
            <w:pPr>
              <w:rPr>
                <w:sz w:val="24"/>
                <w:rtl/>
                <w:lang w:eastAsia="en-US"/>
              </w:rPr>
            </w:pPr>
            <w:r>
              <w:rPr>
                <w:rFonts w:hint="cs"/>
                <w:sz w:val="24"/>
                <w:rtl/>
                <w:lang w:eastAsia="en-US"/>
              </w:rPr>
              <w:t xml:space="preserve">היה </w:t>
            </w:r>
            <w:r w:rsidR="003A7CE3">
              <w:rPr>
                <w:rFonts w:hint="cs"/>
                <w:sz w:val="24"/>
                <w:rtl/>
                <w:lang w:eastAsia="en-US"/>
              </w:rPr>
              <w:t>ו</w:t>
            </w:r>
            <w:r>
              <w:rPr>
                <w:rFonts w:hint="cs"/>
                <w:sz w:val="24"/>
                <w:rtl/>
                <w:lang w:eastAsia="en-US"/>
              </w:rPr>
              <w:t>אין באפשרות</w:t>
            </w:r>
            <w:r w:rsidR="003A7CE3">
              <w:rPr>
                <w:rFonts w:hint="cs"/>
                <w:sz w:val="24"/>
                <w:rtl/>
                <w:lang w:eastAsia="en-US"/>
              </w:rPr>
              <w:t>ו של הקבלן הזוכה</w:t>
            </w:r>
            <w:r>
              <w:rPr>
                <w:rFonts w:hint="cs"/>
                <w:sz w:val="24"/>
                <w:rtl/>
                <w:lang w:eastAsia="en-US"/>
              </w:rPr>
              <w:t xml:space="preserve"> לתקן את המזגן </w:t>
            </w:r>
            <w:r w:rsidR="003A7CE3">
              <w:rPr>
                <w:rFonts w:hint="cs"/>
                <w:sz w:val="24"/>
                <w:rtl/>
                <w:lang w:eastAsia="en-US"/>
              </w:rPr>
              <w:t>,</w:t>
            </w:r>
            <w:r>
              <w:rPr>
                <w:rFonts w:hint="cs"/>
                <w:sz w:val="24"/>
                <w:rtl/>
                <w:lang w:eastAsia="en-US"/>
              </w:rPr>
              <w:t>הקבלן מתחייב להחליף על חשבונו יחידות פנים/ חוץ של המזגנים שאינם ניתנים לתיקון עד 10 יח' ללא חיוב כספי לבית החולים.</w:t>
            </w:r>
          </w:p>
          <w:p w:rsidR="00AF0953" w:rsidRPr="00140CD0" w:rsidRDefault="00AF0953" w:rsidP="00140CD0">
            <w:pPr>
              <w:rPr>
                <w:sz w:val="24"/>
                <w:rtl/>
                <w:lang w:eastAsia="en-US"/>
              </w:rPr>
            </w:pPr>
            <w:r>
              <w:rPr>
                <w:rFonts w:hint="cs"/>
                <w:sz w:val="24"/>
                <w:rtl/>
                <w:lang w:eastAsia="en-US"/>
              </w:rPr>
              <w:t>מעל 10 יח' יגיש הקבלן חשבונית תיקון בעבורם בפיקוח ובאישור מח' אחזקה.</w:t>
            </w:r>
          </w:p>
          <w:p w:rsidR="00140CD0" w:rsidRPr="00140CD0" w:rsidRDefault="00140CD0" w:rsidP="00140CD0">
            <w:pPr>
              <w:rPr>
                <w:sz w:val="24"/>
                <w:rtl/>
                <w:lang w:eastAsia="en-US"/>
              </w:rPr>
            </w:pPr>
          </w:p>
          <w:p w:rsidR="00140CD0" w:rsidRPr="00140CD0" w:rsidRDefault="00140CD0" w:rsidP="00140CD0">
            <w:pPr>
              <w:rPr>
                <w:sz w:val="24"/>
                <w:rtl/>
                <w:lang w:eastAsia="en-US"/>
              </w:rPr>
            </w:pPr>
            <w:r w:rsidRPr="00140CD0">
              <w:rPr>
                <w:sz w:val="24"/>
                <w:rtl/>
                <w:lang w:eastAsia="en-US"/>
              </w:rPr>
              <w:t xml:space="preserve">פעמיים בשנה יבצע הקבלן טיפול מונע במזגנים הכולל ניקוי פילטרים שטיפת </w:t>
            </w:r>
            <w:r w:rsidRPr="00140CD0">
              <w:rPr>
                <w:sz w:val="24"/>
                <w:rtl/>
                <w:lang w:eastAsia="en-US"/>
              </w:rPr>
              <w:lastRenderedPageBreak/>
              <w:t>סוללות, חיזוק חיבורי חשמל וכו'.</w:t>
            </w:r>
            <w:r w:rsidRPr="00140CD0">
              <w:rPr>
                <w:rFonts w:hint="cs"/>
                <w:sz w:val="24"/>
                <w:rtl/>
                <w:lang w:eastAsia="en-US"/>
              </w:rPr>
              <w:t xml:space="preserve"> בפיקוח ובאישור מח' אחזקה.</w:t>
            </w:r>
          </w:p>
          <w:p w:rsidR="00140CD0" w:rsidRPr="00140CD0" w:rsidRDefault="00140CD0" w:rsidP="00140CD0">
            <w:pPr>
              <w:rPr>
                <w:sz w:val="24"/>
                <w:rtl/>
                <w:lang w:eastAsia="en-US"/>
              </w:rPr>
            </w:pPr>
          </w:p>
          <w:p w:rsidR="00140CD0" w:rsidRPr="00140CD0" w:rsidRDefault="00140CD0" w:rsidP="00140CD0">
            <w:pPr>
              <w:rPr>
                <w:sz w:val="24"/>
                <w:rtl/>
                <w:lang w:eastAsia="en-US"/>
              </w:rPr>
            </w:pPr>
            <w:r w:rsidRPr="00140CD0">
              <w:rPr>
                <w:sz w:val="24"/>
                <w:rtl/>
                <w:lang w:eastAsia="en-US"/>
              </w:rPr>
              <w:t>הקבלן יגיש בסיום כל עבודה דו"ח מצב למזגן</w:t>
            </w:r>
            <w:r w:rsidRPr="00140CD0">
              <w:rPr>
                <w:rFonts w:hint="cs"/>
                <w:sz w:val="24"/>
                <w:rtl/>
                <w:lang w:eastAsia="en-US"/>
              </w:rPr>
              <w:t xml:space="preserve"> למח' אחזקה.</w:t>
            </w:r>
          </w:p>
          <w:p w:rsidR="00140CD0" w:rsidRPr="00140CD0" w:rsidRDefault="00140CD0" w:rsidP="00140CD0">
            <w:pPr>
              <w:rPr>
                <w:sz w:val="24"/>
                <w:rtl/>
                <w:lang w:eastAsia="en-US"/>
              </w:rPr>
            </w:pP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lastRenderedPageBreak/>
              <w:t>3.</w:t>
            </w:r>
          </w:p>
        </w:tc>
        <w:tc>
          <w:tcPr>
            <w:tcW w:w="8508" w:type="dxa"/>
          </w:tcPr>
          <w:p w:rsidR="00140CD0" w:rsidRPr="00140CD0" w:rsidRDefault="00140CD0" w:rsidP="00140CD0">
            <w:pPr>
              <w:rPr>
                <w:b/>
                <w:bCs/>
                <w:sz w:val="24"/>
                <w:u w:val="single"/>
                <w:lang w:eastAsia="en-US"/>
              </w:rPr>
            </w:pPr>
            <w:r w:rsidRPr="00140CD0">
              <w:rPr>
                <w:rFonts w:hint="cs"/>
                <w:b/>
                <w:bCs/>
                <w:sz w:val="24"/>
                <w:u w:val="single"/>
                <w:rtl/>
                <w:lang w:eastAsia="en-US"/>
              </w:rPr>
              <w:t>תקופת ההתקשרות:</w:t>
            </w:r>
          </w:p>
          <w:p w:rsidR="00140CD0" w:rsidRPr="00140CD0" w:rsidRDefault="00140CD0" w:rsidP="00140CD0">
            <w:pPr>
              <w:rPr>
                <w:b/>
                <w:bCs/>
                <w:sz w:val="24"/>
                <w:u w:val="single"/>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74066F">
            <w:pPr>
              <w:numPr>
                <w:ilvl w:val="0"/>
                <w:numId w:val="20"/>
              </w:numPr>
              <w:rPr>
                <w:sz w:val="24"/>
                <w:lang w:eastAsia="en-US"/>
              </w:rPr>
            </w:pPr>
            <w:r w:rsidRPr="00140CD0">
              <w:rPr>
                <w:rFonts w:hint="cs"/>
                <w:sz w:val="24"/>
                <w:rtl/>
                <w:lang w:eastAsia="en-US"/>
              </w:rPr>
              <w:t xml:space="preserve">תקופת ההתקשרות על פי הסכם זה הינה ל- 3 שנים מיום _______ ועד ל - ________ המזמין יהיה רשאי להאריך את ההתקשרות לתקופות נוספות ובלבד שכל </w:t>
            </w:r>
            <w:r w:rsidR="0074066F">
              <w:rPr>
                <w:rFonts w:hint="cs"/>
                <w:sz w:val="24"/>
                <w:rtl/>
                <w:lang w:eastAsia="en-US"/>
              </w:rPr>
              <w:t>ה</w:t>
            </w:r>
            <w:r w:rsidRPr="00140CD0">
              <w:rPr>
                <w:rFonts w:hint="cs"/>
                <w:sz w:val="24"/>
                <w:rtl/>
                <w:lang w:eastAsia="en-US"/>
              </w:rPr>
              <w:t xml:space="preserve">התקשרויות יהיו עד 5 שנים. </w:t>
            </w:r>
          </w:p>
          <w:p w:rsidR="00140CD0" w:rsidRPr="00140CD0" w:rsidRDefault="00140CD0" w:rsidP="00140CD0">
            <w:pPr>
              <w:rPr>
                <w:sz w:val="24"/>
                <w:lang w:eastAsia="en-US"/>
              </w:rPr>
            </w:pPr>
          </w:p>
          <w:p w:rsidR="00140CD0" w:rsidRPr="00140CD0" w:rsidRDefault="00140CD0" w:rsidP="00D23764">
            <w:pPr>
              <w:numPr>
                <w:ilvl w:val="0"/>
                <w:numId w:val="20"/>
              </w:numPr>
              <w:rPr>
                <w:sz w:val="24"/>
                <w:rtl/>
                <w:lang w:eastAsia="en-US"/>
              </w:rPr>
            </w:pPr>
            <w:r w:rsidRPr="00140CD0">
              <w:rPr>
                <w:rFonts w:hint="cs"/>
                <w:sz w:val="24"/>
                <w:rtl/>
                <w:lang w:eastAsia="en-US"/>
              </w:rPr>
              <w:t xml:space="preserve">על אף האמור לעיל יהיה רשאי המזמין להפסיק את ההתקשרות עם הספק בכל עת בהודעה מוקדמת בכתב של 60 יום מראש. </w:t>
            </w: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D23764">
            <w:pPr>
              <w:numPr>
                <w:ilvl w:val="0"/>
                <w:numId w:val="20"/>
              </w:numPr>
              <w:rPr>
                <w:sz w:val="24"/>
                <w:lang w:eastAsia="en-US"/>
              </w:rPr>
            </w:pPr>
            <w:r w:rsidRPr="00140CD0">
              <w:rPr>
                <w:rFonts w:hint="cs"/>
                <w:sz w:val="24"/>
                <w:rtl/>
                <w:lang w:eastAsia="en-US"/>
              </w:rPr>
              <w:t xml:space="preserve">הספק מתחייב להיות זמין למתן השרות במהלך כל שעות היממה בכל ימות השבוע לרבות ימי שבתון וחגים . כמו כן לצורך קבלת הודעות הקבלן מתחייב לקיים מוקד מאויש (לא משיבון) כולל פקס תקין , שיפעל בימים א' </w:t>
            </w:r>
            <w:r w:rsidRPr="00140CD0">
              <w:rPr>
                <w:sz w:val="24"/>
                <w:rtl/>
                <w:lang w:eastAsia="en-US"/>
              </w:rPr>
              <w:t>–</w:t>
            </w:r>
            <w:r w:rsidRPr="00140CD0">
              <w:rPr>
                <w:rFonts w:hint="cs"/>
                <w:sz w:val="24"/>
                <w:rtl/>
                <w:lang w:eastAsia="en-US"/>
              </w:rPr>
              <w:t xml:space="preserve"> ה' </w:t>
            </w:r>
            <w:r w:rsidR="00040D9A">
              <w:rPr>
                <w:rFonts w:hint="cs"/>
                <w:sz w:val="24"/>
                <w:rtl/>
                <w:lang w:eastAsia="en-US"/>
              </w:rPr>
              <w:t xml:space="preserve">             </w:t>
            </w:r>
            <w:r w:rsidRPr="00140CD0">
              <w:rPr>
                <w:rFonts w:hint="cs"/>
                <w:sz w:val="24"/>
                <w:rtl/>
                <w:lang w:eastAsia="en-US"/>
              </w:rPr>
              <w:t xml:space="preserve">מ 07:00-22:00. בימי שישי וערבי חג מ </w:t>
            </w:r>
            <w:r w:rsidRPr="00140CD0">
              <w:rPr>
                <w:sz w:val="24"/>
                <w:rtl/>
                <w:lang w:eastAsia="en-US"/>
              </w:rPr>
              <w:t>–</w:t>
            </w:r>
            <w:r w:rsidRPr="00140CD0">
              <w:rPr>
                <w:rFonts w:hint="cs"/>
                <w:sz w:val="24"/>
                <w:rtl/>
                <w:lang w:eastAsia="en-US"/>
              </w:rPr>
              <w:t xml:space="preserve"> 07:00 -14:00. </w:t>
            </w:r>
          </w:p>
          <w:p w:rsidR="00140CD0" w:rsidRPr="00140CD0" w:rsidRDefault="00140CD0" w:rsidP="00140CD0">
            <w:pPr>
              <w:rPr>
                <w:sz w:val="24"/>
                <w:lang w:eastAsia="en-US"/>
              </w:rPr>
            </w:pPr>
          </w:p>
          <w:p w:rsidR="00140CD0" w:rsidRPr="00140CD0" w:rsidRDefault="00140CD0" w:rsidP="00D23764">
            <w:pPr>
              <w:numPr>
                <w:ilvl w:val="0"/>
                <w:numId w:val="20"/>
              </w:numPr>
              <w:rPr>
                <w:sz w:val="24"/>
                <w:lang w:eastAsia="en-US"/>
              </w:rPr>
            </w:pPr>
            <w:r w:rsidRPr="00140CD0">
              <w:rPr>
                <w:rFonts w:hint="cs"/>
                <w:sz w:val="24"/>
                <w:rtl/>
                <w:lang w:eastAsia="en-US"/>
              </w:rPr>
              <w:t xml:space="preserve">מבלי לגרוע מההתחייבויות המפורטות לעיל הספק מתחייב ליתן למזמין , סיוע הדרכה עזרה ותמיכה במהלך כל שעות היום ע"י תקשורת טלפונית. </w:t>
            </w: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4.</w:t>
            </w:r>
          </w:p>
        </w:tc>
        <w:tc>
          <w:tcPr>
            <w:tcW w:w="8508" w:type="dxa"/>
          </w:tcPr>
          <w:p w:rsidR="00140CD0" w:rsidRPr="00140CD0" w:rsidRDefault="00140CD0" w:rsidP="00140CD0">
            <w:pPr>
              <w:rPr>
                <w:b/>
                <w:bCs/>
                <w:sz w:val="24"/>
                <w:u w:val="single"/>
                <w:lang w:eastAsia="en-US"/>
              </w:rPr>
            </w:pPr>
            <w:r w:rsidRPr="00140CD0">
              <w:rPr>
                <w:rFonts w:hint="cs"/>
                <w:b/>
                <w:bCs/>
                <w:sz w:val="24"/>
                <w:u w:val="single"/>
                <w:rtl/>
                <w:lang w:eastAsia="en-US"/>
              </w:rPr>
              <w:t>הענות לקריאת שרות ו</w:t>
            </w:r>
            <w:r w:rsidRPr="00140CD0">
              <w:rPr>
                <w:b/>
                <w:bCs/>
                <w:sz w:val="24"/>
                <w:u w:val="single"/>
                <w:rtl/>
                <w:lang w:eastAsia="en-US"/>
              </w:rPr>
              <w:t>מועדי שרות אחזקה:</w:t>
            </w:r>
          </w:p>
          <w:p w:rsidR="00140CD0" w:rsidRPr="00140CD0" w:rsidRDefault="00140CD0" w:rsidP="00140CD0">
            <w:pPr>
              <w:rPr>
                <w:b/>
                <w:bCs/>
                <w:sz w:val="24"/>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D23764">
            <w:pPr>
              <w:numPr>
                <w:ilvl w:val="0"/>
                <w:numId w:val="21"/>
              </w:numPr>
              <w:ind w:right="0"/>
              <w:rPr>
                <w:sz w:val="24"/>
                <w:lang w:eastAsia="en-US"/>
              </w:rPr>
            </w:pPr>
            <w:r w:rsidRPr="00140CD0">
              <w:rPr>
                <w:rFonts w:hint="cs"/>
                <w:sz w:val="24"/>
                <w:rtl/>
                <w:lang w:eastAsia="en-US"/>
              </w:rPr>
              <w:t xml:space="preserve">הספק מתחייב להיות זמין למתן השרות במהלך כל שעות היממה בכל ימות השבוע לרבות ימי שבתון וחגים . כמו כן לצורך קבלת הודעות הקבלן מתחייב לקיים מוקד מאויש (לא משיבון) כולל פקס תקין , שיפעל בימים א' </w:t>
            </w:r>
            <w:r w:rsidRPr="00140CD0">
              <w:rPr>
                <w:sz w:val="24"/>
                <w:rtl/>
                <w:lang w:eastAsia="en-US"/>
              </w:rPr>
              <w:t>–</w:t>
            </w:r>
            <w:r w:rsidRPr="00140CD0">
              <w:rPr>
                <w:rFonts w:hint="cs"/>
                <w:sz w:val="24"/>
                <w:rtl/>
                <w:lang w:eastAsia="en-US"/>
              </w:rPr>
              <w:t xml:space="preserve"> ה' </w:t>
            </w:r>
            <w:r w:rsidR="00040D9A">
              <w:rPr>
                <w:rFonts w:hint="cs"/>
                <w:sz w:val="24"/>
                <w:rtl/>
                <w:lang w:eastAsia="en-US"/>
              </w:rPr>
              <w:t xml:space="preserve">            </w:t>
            </w:r>
            <w:r w:rsidRPr="00140CD0">
              <w:rPr>
                <w:rFonts w:hint="cs"/>
                <w:sz w:val="24"/>
                <w:rtl/>
                <w:lang w:eastAsia="en-US"/>
              </w:rPr>
              <w:t xml:space="preserve">מ 07:00-22:00. בימי שישי וערבי חג מ </w:t>
            </w:r>
            <w:r w:rsidRPr="00140CD0">
              <w:rPr>
                <w:sz w:val="24"/>
                <w:rtl/>
                <w:lang w:eastAsia="en-US"/>
              </w:rPr>
              <w:t>–</w:t>
            </w:r>
            <w:r w:rsidRPr="00140CD0">
              <w:rPr>
                <w:rFonts w:hint="cs"/>
                <w:sz w:val="24"/>
                <w:rtl/>
                <w:lang w:eastAsia="en-US"/>
              </w:rPr>
              <w:t xml:space="preserve"> 07:00 -14:00. בכדי להבטיח את המשך מתן השרות בשעות שבהם מוקד אחזקה אינו פועל ימסור הקבלן את מספר הטלפון הישיר של הטכנאי התורן.</w:t>
            </w:r>
          </w:p>
          <w:p w:rsidR="00140CD0" w:rsidRPr="00140CD0" w:rsidRDefault="00140CD0" w:rsidP="00140CD0">
            <w:pPr>
              <w:ind w:right="360"/>
              <w:rPr>
                <w:sz w:val="24"/>
                <w:lang w:eastAsia="en-US"/>
              </w:rPr>
            </w:pPr>
          </w:p>
          <w:p w:rsidR="00140CD0" w:rsidRPr="00140CD0" w:rsidRDefault="00140CD0" w:rsidP="00D23764">
            <w:pPr>
              <w:numPr>
                <w:ilvl w:val="0"/>
                <w:numId w:val="21"/>
              </w:numPr>
              <w:ind w:right="0"/>
              <w:rPr>
                <w:sz w:val="24"/>
                <w:lang w:eastAsia="en-US"/>
              </w:rPr>
            </w:pPr>
            <w:r w:rsidRPr="00140CD0">
              <w:rPr>
                <w:sz w:val="24"/>
                <w:rtl/>
                <w:lang w:eastAsia="en-US"/>
              </w:rPr>
              <w:t>בדיקת המזגן תעשה תוך</w:t>
            </w:r>
            <w:r w:rsidRPr="00140CD0">
              <w:rPr>
                <w:rFonts w:hint="cs"/>
                <w:sz w:val="24"/>
                <w:rtl/>
                <w:lang w:eastAsia="en-US"/>
              </w:rPr>
              <w:t xml:space="preserve"> לא יאוחר מ - 3</w:t>
            </w:r>
            <w:r w:rsidRPr="00140CD0">
              <w:rPr>
                <w:sz w:val="24"/>
                <w:rtl/>
                <w:lang w:eastAsia="en-US"/>
              </w:rPr>
              <w:t xml:space="preserve"> שעות ממועד מסירת הזמנת התיקון, ההזמנה תעשה ע"י מוקד האחזקה של בית החולים בשיחה טלפונית ו/או משלוח הודעה בפקס.</w:t>
            </w:r>
          </w:p>
          <w:p w:rsidR="00140CD0" w:rsidRPr="00140CD0" w:rsidRDefault="00140CD0" w:rsidP="00140CD0">
            <w:pPr>
              <w:ind w:right="360"/>
              <w:rPr>
                <w:sz w:val="24"/>
                <w:rtl/>
                <w:lang w:eastAsia="en-US"/>
              </w:rPr>
            </w:pPr>
          </w:p>
          <w:p w:rsidR="00140CD0" w:rsidRPr="00140CD0" w:rsidRDefault="00140CD0" w:rsidP="00D23764">
            <w:pPr>
              <w:numPr>
                <w:ilvl w:val="0"/>
                <w:numId w:val="21"/>
              </w:numPr>
              <w:ind w:right="0"/>
              <w:rPr>
                <w:sz w:val="24"/>
                <w:lang w:eastAsia="en-US"/>
              </w:rPr>
            </w:pPr>
            <w:r w:rsidRPr="00140CD0">
              <w:rPr>
                <w:sz w:val="24"/>
                <w:rtl/>
                <w:lang w:eastAsia="en-US"/>
              </w:rPr>
              <w:t xml:space="preserve">תיקון מזגן המבוצע במקום התקנתו יבוצע תוך </w:t>
            </w:r>
            <w:r w:rsidRPr="00140CD0">
              <w:rPr>
                <w:rFonts w:hint="cs"/>
                <w:sz w:val="24"/>
                <w:rtl/>
                <w:lang w:eastAsia="en-US"/>
              </w:rPr>
              <w:t xml:space="preserve">לא יאוחר מ - </w:t>
            </w:r>
            <w:r w:rsidRPr="00140CD0">
              <w:rPr>
                <w:sz w:val="24"/>
                <w:rtl/>
                <w:lang w:eastAsia="en-US"/>
              </w:rPr>
              <w:t>24 שעות, תיקון הדורש פירוק והובלה לבית המלאכה יעשה תוך 48 שעות ממועד מסירת הזמנת התיקון.</w:t>
            </w:r>
          </w:p>
          <w:p w:rsidR="00140CD0" w:rsidRPr="00140CD0" w:rsidRDefault="00140CD0" w:rsidP="00140CD0">
            <w:pPr>
              <w:ind w:right="360"/>
              <w:rPr>
                <w:sz w:val="24"/>
                <w:rtl/>
                <w:lang w:eastAsia="en-US"/>
              </w:rPr>
            </w:pPr>
          </w:p>
          <w:p w:rsidR="00140CD0" w:rsidRPr="00140CD0" w:rsidRDefault="00140CD0" w:rsidP="00D23764">
            <w:pPr>
              <w:numPr>
                <w:ilvl w:val="0"/>
                <w:numId w:val="21"/>
              </w:numPr>
              <w:ind w:right="0"/>
              <w:rPr>
                <w:sz w:val="24"/>
                <w:lang w:eastAsia="en-US"/>
              </w:rPr>
            </w:pPr>
            <w:r w:rsidRPr="00140CD0">
              <w:rPr>
                <w:sz w:val="24"/>
                <w:rtl/>
                <w:lang w:eastAsia="en-US"/>
              </w:rPr>
              <w:t>תיקון מזגן המוגדר כדחוף ע"י מוקד האחזקה יחל תוך 2 שעות ממועד מסירת ההודעה וימשך ברציפות עד גמר התיקון (ללא תלות בסוג התקלה).</w:t>
            </w:r>
          </w:p>
          <w:p w:rsidR="00140CD0" w:rsidRPr="00140CD0" w:rsidRDefault="00140CD0" w:rsidP="00140CD0">
            <w:pPr>
              <w:ind w:right="360"/>
              <w:rPr>
                <w:sz w:val="24"/>
                <w:rtl/>
                <w:lang w:eastAsia="en-US"/>
              </w:rPr>
            </w:pPr>
          </w:p>
          <w:p w:rsidR="00140CD0" w:rsidRPr="00140CD0" w:rsidRDefault="00140CD0" w:rsidP="00D23764">
            <w:pPr>
              <w:numPr>
                <w:ilvl w:val="0"/>
                <w:numId w:val="21"/>
              </w:numPr>
              <w:ind w:right="0"/>
              <w:rPr>
                <w:sz w:val="24"/>
                <w:lang w:eastAsia="en-US"/>
              </w:rPr>
            </w:pPr>
            <w:r w:rsidRPr="00140CD0">
              <w:rPr>
                <w:rFonts w:hint="cs"/>
                <w:sz w:val="24"/>
                <w:rtl/>
                <w:lang w:eastAsia="en-US"/>
              </w:rPr>
              <w:t>המזמין יהיה רשאי לקזז מהתמורה המגיעה לספק סך של 200 ₪ עבור כל שעת איחור מעבר לפרקי הזמן הנקובים לעיל.</w:t>
            </w:r>
          </w:p>
          <w:p w:rsidR="00140CD0" w:rsidRPr="00140CD0" w:rsidRDefault="00140CD0" w:rsidP="00140CD0">
            <w:pPr>
              <w:ind w:right="360"/>
              <w:rPr>
                <w:sz w:val="24"/>
                <w:rtl/>
                <w:lang w:eastAsia="en-US"/>
              </w:rPr>
            </w:pPr>
          </w:p>
          <w:p w:rsidR="00140CD0" w:rsidRPr="00140CD0" w:rsidRDefault="00140CD0" w:rsidP="005823BF">
            <w:pPr>
              <w:numPr>
                <w:ilvl w:val="0"/>
                <w:numId w:val="21"/>
              </w:numPr>
              <w:ind w:right="0"/>
              <w:rPr>
                <w:sz w:val="24"/>
                <w:rtl/>
                <w:lang w:eastAsia="en-US"/>
              </w:rPr>
            </w:pPr>
            <w:r w:rsidRPr="00140CD0">
              <w:rPr>
                <w:rFonts w:hint="cs"/>
                <w:sz w:val="24"/>
                <w:rtl/>
                <w:lang w:eastAsia="en-US"/>
              </w:rPr>
              <w:t xml:space="preserve">2 </w:t>
            </w:r>
            <w:r w:rsidRPr="00140CD0">
              <w:rPr>
                <w:sz w:val="24"/>
                <w:rtl/>
                <w:lang w:eastAsia="en-US"/>
              </w:rPr>
              <w:t xml:space="preserve">טיפולים מונעים יעשו לכל מזגן שברשימת המיקום במהלך שנת התחזוקה, האחד הכנה לקיץ במהלך חודש </w:t>
            </w:r>
            <w:r w:rsidR="005823BF">
              <w:rPr>
                <w:rFonts w:hint="cs"/>
                <w:sz w:val="24"/>
                <w:rtl/>
                <w:lang w:eastAsia="en-US"/>
              </w:rPr>
              <w:t>מרץ</w:t>
            </w:r>
            <w:r w:rsidRPr="00140CD0">
              <w:rPr>
                <w:sz w:val="24"/>
                <w:rtl/>
                <w:lang w:eastAsia="en-US"/>
              </w:rPr>
              <w:t>.</w:t>
            </w:r>
            <w:r w:rsidRPr="00140CD0">
              <w:rPr>
                <w:rFonts w:hint="cs"/>
                <w:sz w:val="24"/>
                <w:rtl/>
                <w:lang w:eastAsia="en-US"/>
              </w:rPr>
              <w:t xml:space="preserve"> </w:t>
            </w:r>
            <w:r w:rsidRPr="00140CD0">
              <w:rPr>
                <w:sz w:val="24"/>
                <w:rtl/>
                <w:lang w:eastAsia="en-US"/>
              </w:rPr>
              <w:t xml:space="preserve">השני הכנה לחורף במהלך  חודש </w:t>
            </w:r>
            <w:r w:rsidRPr="00140CD0">
              <w:rPr>
                <w:rFonts w:hint="cs"/>
                <w:sz w:val="24"/>
                <w:rtl/>
                <w:lang w:eastAsia="en-US"/>
              </w:rPr>
              <w:t>אוקטובר</w:t>
            </w:r>
            <w:r w:rsidRPr="00140CD0">
              <w:rPr>
                <w:sz w:val="24"/>
                <w:rtl/>
                <w:lang w:eastAsia="en-US"/>
              </w:rPr>
              <w:t>.</w:t>
            </w:r>
          </w:p>
          <w:p w:rsidR="00140CD0" w:rsidRPr="00140CD0" w:rsidRDefault="00140CD0" w:rsidP="00140CD0">
            <w:pPr>
              <w:rPr>
                <w:sz w:val="24"/>
                <w:rtl/>
                <w:lang w:eastAsia="en-US"/>
              </w:rPr>
            </w:pPr>
            <w:r w:rsidRPr="00140CD0">
              <w:rPr>
                <w:sz w:val="24"/>
                <w:rtl/>
                <w:lang w:eastAsia="en-US"/>
              </w:rPr>
              <w:t xml:space="preserve">       בכל מקרה יש לתאם את הטיפולים עם מוקד האחזקה.</w:t>
            </w:r>
          </w:p>
          <w:p w:rsidR="00140CD0" w:rsidRPr="00140CD0" w:rsidRDefault="00140CD0" w:rsidP="00140CD0">
            <w:pPr>
              <w:rPr>
                <w:sz w:val="24"/>
                <w:rtl/>
                <w:lang w:eastAsia="en-US"/>
              </w:rPr>
            </w:pPr>
          </w:p>
          <w:p w:rsidR="00140CD0" w:rsidRPr="00140CD0" w:rsidRDefault="00140CD0" w:rsidP="00140CD0">
            <w:pPr>
              <w:rPr>
                <w:sz w:val="24"/>
                <w:rtl/>
                <w:lang w:eastAsia="en-US"/>
              </w:rPr>
            </w:pPr>
            <w:r w:rsidRPr="00140CD0">
              <w:rPr>
                <w:sz w:val="24"/>
                <w:rtl/>
                <w:lang w:eastAsia="en-US"/>
              </w:rPr>
              <w:t xml:space="preserve"> </w:t>
            </w:r>
            <w:r w:rsidRPr="00140CD0">
              <w:rPr>
                <w:rFonts w:hint="cs"/>
                <w:sz w:val="24"/>
                <w:rtl/>
                <w:lang w:eastAsia="en-US"/>
              </w:rPr>
              <w:t>ז</w:t>
            </w:r>
            <w:r w:rsidRPr="00140CD0">
              <w:rPr>
                <w:sz w:val="24"/>
                <w:rtl/>
                <w:lang w:eastAsia="en-US"/>
              </w:rPr>
              <w:t xml:space="preserve">.  תיקונים שידרשו בעת ביצוע הטיפול כולל ניקוי וצביעה יעשו ברציפות עד </w:t>
            </w:r>
            <w:r w:rsidRPr="00140CD0">
              <w:rPr>
                <w:rFonts w:hint="cs"/>
                <w:sz w:val="24"/>
                <w:rtl/>
                <w:lang w:eastAsia="en-US"/>
              </w:rPr>
              <w:t>ל</w:t>
            </w:r>
            <w:r w:rsidRPr="00140CD0">
              <w:rPr>
                <w:sz w:val="24"/>
                <w:rtl/>
                <w:lang w:eastAsia="en-US"/>
              </w:rPr>
              <w:t xml:space="preserve">סיום </w:t>
            </w:r>
            <w:r w:rsidR="007C59AF">
              <w:rPr>
                <w:rFonts w:hint="cs"/>
                <w:sz w:val="24"/>
                <w:rtl/>
                <w:lang w:eastAsia="en-US"/>
              </w:rPr>
              <w:br/>
            </w:r>
            <w:r w:rsidR="007C59AF">
              <w:rPr>
                <w:rFonts w:hint="cs"/>
                <w:sz w:val="24"/>
                <w:lang w:eastAsia="en-US"/>
              </w:rPr>
              <w:t xml:space="preserve"> </w:t>
            </w:r>
            <w:r w:rsidR="007C59AF">
              <w:rPr>
                <w:rFonts w:hint="cs"/>
                <w:sz w:val="24"/>
                <w:rtl/>
                <w:lang w:eastAsia="en-US"/>
              </w:rPr>
              <w:t xml:space="preserve">     </w:t>
            </w:r>
            <w:r w:rsidRPr="00140CD0">
              <w:rPr>
                <w:sz w:val="24"/>
                <w:rtl/>
                <w:lang w:eastAsia="en-US"/>
              </w:rPr>
              <w:t>העבודה.</w:t>
            </w:r>
          </w:p>
          <w:p w:rsidR="00140CD0" w:rsidRPr="00140CD0" w:rsidRDefault="00140CD0" w:rsidP="00140CD0">
            <w:pPr>
              <w:rPr>
                <w:sz w:val="24"/>
                <w:rtl/>
                <w:lang w:eastAsia="en-US"/>
              </w:rPr>
            </w:pPr>
          </w:p>
          <w:p w:rsidR="00140CD0" w:rsidRPr="00140CD0" w:rsidRDefault="00140CD0" w:rsidP="00140CD0">
            <w:pPr>
              <w:rPr>
                <w:sz w:val="24"/>
                <w:rtl/>
                <w:lang w:eastAsia="en-US"/>
              </w:rPr>
            </w:pPr>
            <w:r w:rsidRPr="00140CD0">
              <w:rPr>
                <w:rFonts w:hint="cs"/>
                <w:sz w:val="24"/>
                <w:rtl/>
                <w:lang w:eastAsia="en-US"/>
              </w:rPr>
              <w:t>ח</w:t>
            </w:r>
            <w:r w:rsidRPr="00140CD0">
              <w:rPr>
                <w:sz w:val="24"/>
                <w:rtl/>
                <w:lang w:eastAsia="en-US"/>
              </w:rPr>
              <w:t xml:space="preserve">. </w:t>
            </w:r>
            <w:r w:rsidRPr="00140CD0">
              <w:rPr>
                <w:rFonts w:hint="cs"/>
                <w:sz w:val="24"/>
                <w:rtl/>
                <w:lang w:eastAsia="en-US"/>
              </w:rPr>
              <w:t xml:space="preserve"> </w:t>
            </w:r>
            <w:r w:rsidRPr="00140CD0">
              <w:rPr>
                <w:sz w:val="24"/>
                <w:rtl/>
                <w:lang w:eastAsia="en-US"/>
              </w:rPr>
              <w:t>משך הביצוע לא יעלה על 48 שעות ממועד מסירת ההזמנה (לא כולל שבתות</w:t>
            </w:r>
            <w:r w:rsidRPr="00140CD0">
              <w:rPr>
                <w:rFonts w:hint="cs"/>
                <w:sz w:val="24"/>
                <w:rtl/>
                <w:lang w:eastAsia="en-US"/>
              </w:rPr>
              <w:t xml:space="preserve"> </w:t>
            </w:r>
            <w:r w:rsidR="007C59AF">
              <w:rPr>
                <w:rFonts w:hint="cs"/>
                <w:sz w:val="24"/>
                <w:rtl/>
                <w:lang w:eastAsia="en-US"/>
              </w:rPr>
              <w:br/>
              <w:t xml:space="preserve">      </w:t>
            </w:r>
            <w:r w:rsidRPr="00140CD0">
              <w:rPr>
                <w:sz w:val="24"/>
                <w:rtl/>
                <w:lang w:eastAsia="en-US"/>
              </w:rPr>
              <w:t>וחגים).</w:t>
            </w:r>
          </w:p>
          <w:p w:rsidR="00140CD0" w:rsidRPr="00140CD0" w:rsidRDefault="00140CD0" w:rsidP="00140CD0">
            <w:pPr>
              <w:rPr>
                <w:sz w:val="24"/>
                <w:rtl/>
                <w:lang w:eastAsia="en-US"/>
              </w:rPr>
            </w:pPr>
          </w:p>
          <w:p w:rsidR="00140CD0" w:rsidRPr="00140CD0" w:rsidRDefault="00140CD0" w:rsidP="007C59AF">
            <w:pPr>
              <w:rPr>
                <w:sz w:val="24"/>
                <w:rtl/>
                <w:lang w:eastAsia="en-US"/>
              </w:rPr>
            </w:pPr>
            <w:r w:rsidRPr="00140CD0">
              <w:rPr>
                <w:rFonts w:hint="cs"/>
                <w:sz w:val="24"/>
                <w:rtl/>
                <w:lang w:eastAsia="en-US"/>
              </w:rPr>
              <w:lastRenderedPageBreak/>
              <w:t xml:space="preserve">ט. מבלי לגרוע מההתחייבויות המפורטות לעיל הספק מתחייב ליתן  למזמין , סיוע </w:t>
            </w:r>
            <w:r w:rsidR="007C59AF">
              <w:rPr>
                <w:sz w:val="24"/>
                <w:rtl/>
                <w:lang w:eastAsia="en-US"/>
              </w:rPr>
              <w:br/>
            </w:r>
            <w:r w:rsidR="007C59AF">
              <w:rPr>
                <w:rFonts w:hint="cs"/>
                <w:sz w:val="24"/>
                <w:lang w:eastAsia="en-US"/>
              </w:rPr>
              <w:t xml:space="preserve"> </w:t>
            </w:r>
            <w:r w:rsidR="007C59AF">
              <w:rPr>
                <w:rFonts w:hint="cs"/>
                <w:sz w:val="24"/>
                <w:rtl/>
                <w:lang w:eastAsia="en-US"/>
              </w:rPr>
              <w:t xml:space="preserve">   </w:t>
            </w:r>
            <w:r w:rsidRPr="00140CD0">
              <w:rPr>
                <w:rFonts w:hint="cs"/>
                <w:sz w:val="24"/>
                <w:rtl/>
                <w:lang w:eastAsia="en-US"/>
              </w:rPr>
              <w:t>הדרכה עזרה ותמיכה במהלך כל שעות היום ע"י תקשורת טלפונית.</w:t>
            </w: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lastRenderedPageBreak/>
              <w:t>5.</w:t>
            </w:r>
          </w:p>
        </w:tc>
        <w:tc>
          <w:tcPr>
            <w:tcW w:w="8508" w:type="dxa"/>
          </w:tcPr>
          <w:p w:rsidR="00140CD0" w:rsidRPr="00140CD0" w:rsidRDefault="00140CD0" w:rsidP="00140CD0">
            <w:pPr>
              <w:ind w:right="360"/>
              <w:rPr>
                <w:b/>
                <w:bCs/>
                <w:sz w:val="24"/>
                <w:u w:val="single"/>
                <w:rtl/>
                <w:lang w:eastAsia="en-US"/>
              </w:rPr>
            </w:pPr>
            <w:r w:rsidRPr="00140CD0">
              <w:rPr>
                <w:rFonts w:hint="cs"/>
                <w:b/>
                <w:bCs/>
                <w:sz w:val="24"/>
                <w:u w:val="single"/>
                <w:rtl/>
                <w:lang w:eastAsia="en-US"/>
              </w:rPr>
              <w:t>רמת השרות וחלקי חילוף:</w:t>
            </w: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7C59AF">
            <w:pPr>
              <w:ind w:right="360"/>
              <w:rPr>
                <w:sz w:val="24"/>
                <w:rtl/>
                <w:lang w:eastAsia="en-US"/>
              </w:rPr>
            </w:pPr>
            <w:r w:rsidRPr="00140CD0">
              <w:rPr>
                <w:rFonts w:hint="cs"/>
                <w:sz w:val="24"/>
                <w:rtl/>
                <w:lang w:eastAsia="en-US"/>
              </w:rPr>
              <w:t xml:space="preserve">א. הספק מתחייב להעניק למזמין וליתן לציוד שרות מעולה באמצעות צוות </w:t>
            </w:r>
            <w:r w:rsidR="007C59AF">
              <w:rPr>
                <w:sz w:val="24"/>
                <w:rtl/>
                <w:lang w:eastAsia="en-US"/>
              </w:rPr>
              <w:br/>
            </w:r>
            <w:r w:rsidR="007C59AF">
              <w:rPr>
                <w:rFonts w:hint="cs"/>
                <w:sz w:val="24"/>
                <w:rtl/>
                <w:lang w:eastAsia="en-US"/>
              </w:rPr>
              <w:t xml:space="preserve">    </w:t>
            </w:r>
            <w:r w:rsidRPr="00140CD0">
              <w:rPr>
                <w:rFonts w:hint="cs"/>
                <w:sz w:val="24"/>
                <w:rtl/>
                <w:lang w:eastAsia="en-US"/>
              </w:rPr>
              <w:t>טכנאים מנוסה ומיומן לבצע תיקונים במיומנות , ביעילות וברמה מקצועית.</w:t>
            </w:r>
          </w:p>
          <w:p w:rsidR="00140CD0" w:rsidRPr="00140CD0" w:rsidRDefault="00140CD0" w:rsidP="00140CD0">
            <w:pPr>
              <w:ind w:right="360"/>
              <w:rPr>
                <w:sz w:val="24"/>
                <w:rtl/>
                <w:lang w:eastAsia="en-US"/>
              </w:rPr>
            </w:pPr>
          </w:p>
          <w:p w:rsidR="00140CD0" w:rsidRPr="00140CD0" w:rsidRDefault="00140CD0" w:rsidP="007C59AF">
            <w:pPr>
              <w:ind w:right="360"/>
              <w:rPr>
                <w:sz w:val="24"/>
                <w:rtl/>
                <w:lang w:eastAsia="en-US"/>
              </w:rPr>
            </w:pPr>
            <w:r w:rsidRPr="00140CD0">
              <w:rPr>
                <w:rFonts w:hint="cs"/>
                <w:sz w:val="24"/>
                <w:rtl/>
                <w:lang w:eastAsia="en-US"/>
              </w:rPr>
              <w:t xml:space="preserve">ב. הספק מתחייב שיש ברשותו בית מלאכה עם כל הציוד והחלפים הדרושים </w:t>
            </w:r>
            <w:r w:rsidR="007C59AF">
              <w:rPr>
                <w:sz w:val="24"/>
                <w:rtl/>
                <w:lang w:eastAsia="en-US"/>
              </w:rPr>
              <w:br/>
            </w:r>
            <w:r w:rsidR="007C59AF">
              <w:rPr>
                <w:rFonts w:hint="cs"/>
                <w:sz w:val="24"/>
                <w:rtl/>
                <w:lang w:eastAsia="en-US"/>
              </w:rPr>
              <w:t xml:space="preserve">    </w:t>
            </w:r>
            <w:r w:rsidRPr="00140CD0">
              <w:rPr>
                <w:rFonts w:hint="cs"/>
                <w:sz w:val="24"/>
                <w:rtl/>
                <w:lang w:eastAsia="en-US"/>
              </w:rPr>
              <w:t>לביצוע כל העבודות הנדרשות ממנו במסגרת המכרז.</w:t>
            </w:r>
          </w:p>
          <w:p w:rsidR="00140CD0" w:rsidRPr="00140CD0" w:rsidRDefault="00140CD0" w:rsidP="00140CD0">
            <w:pPr>
              <w:ind w:right="360"/>
              <w:rPr>
                <w:sz w:val="24"/>
                <w:rtl/>
                <w:lang w:eastAsia="en-US"/>
              </w:rPr>
            </w:pPr>
          </w:p>
          <w:p w:rsidR="00140CD0" w:rsidRPr="00140CD0" w:rsidRDefault="00140CD0" w:rsidP="007C59AF">
            <w:pPr>
              <w:ind w:right="360"/>
              <w:rPr>
                <w:sz w:val="24"/>
                <w:rtl/>
                <w:lang w:eastAsia="en-US"/>
              </w:rPr>
            </w:pPr>
            <w:r w:rsidRPr="00140CD0">
              <w:rPr>
                <w:rFonts w:hint="cs"/>
                <w:sz w:val="24"/>
                <w:rtl/>
                <w:lang w:eastAsia="en-US"/>
              </w:rPr>
              <w:t xml:space="preserve">ג. הקבלן יספק את כל החלקים והחומרים הדרושים לתיקון כולל של המזגנים </w:t>
            </w:r>
            <w:r w:rsidR="007C59AF">
              <w:rPr>
                <w:sz w:val="24"/>
                <w:rtl/>
                <w:lang w:eastAsia="en-US"/>
              </w:rPr>
              <w:br/>
            </w:r>
            <w:r w:rsidR="007C59AF">
              <w:rPr>
                <w:rFonts w:hint="cs"/>
                <w:sz w:val="24"/>
                <w:lang w:eastAsia="en-US"/>
              </w:rPr>
              <w:t xml:space="preserve"> </w:t>
            </w:r>
            <w:r w:rsidR="007C59AF">
              <w:rPr>
                <w:rFonts w:hint="cs"/>
                <w:sz w:val="24"/>
                <w:rtl/>
                <w:lang w:eastAsia="en-US"/>
              </w:rPr>
              <w:t xml:space="preserve">  </w:t>
            </w:r>
            <w:r w:rsidRPr="00140CD0">
              <w:rPr>
                <w:rFonts w:hint="cs"/>
                <w:sz w:val="24"/>
                <w:rtl/>
                <w:lang w:eastAsia="en-US"/>
              </w:rPr>
              <w:t>(חיצוני ופנימי) ומחירם יהיה כולל במסגרת המכרז/חוזה.</w:t>
            </w:r>
          </w:p>
          <w:p w:rsidR="00140CD0" w:rsidRPr="00140CD0" w:rsidRDefault="007C59AF" w:rsidP="00140CD0">
            <w:pPr>
              <w:ind w:right="360"/>
              <w:rPr>
                <w:b/>
                <w:bCs/>
                <w:sz w:val="24"/>
                <w:u w:val="single"/>
                <w:rtl/>
                <w:lang w:eastAsia="en-US"/>
              </w:rPr>
            </w:pPr>
            <w:r>
              <w:rPr>
                <w:rFonts w:hint="cs"/>
                <w:sz w:val="24"/>
                <w:rtl/>
                <w:lang w:eastAsia="en-US"/>
              </w:rPr>
              <w:t xml:space="preserve"> </w:t>
            </w:r>
            <w:r>
              <w:rPr>
                <w:rFonts w:hint="cs"/>
                <w:sz w:val="24"/>
                <w:lang w:eastAsia="en-US"/>
              </w:rPr>
              <w:t xml:space="preserve"> </w:t>
            </w:r>
            <w:r>
              <w:rPr>
                <w:rFonts w:hint="cs"/>
                <w:sz w:val="24"/>
                <w:rtl/>
                <w:lang w:eastAsia="en-US"/>
              </w:rPr>
              <w:t xml:space="preserve"> </w:t>
            </w:r>
            <w:r w:rsidR="00140CD0" w:rsidRPr="00140CD0">
              <w:rPr>
                <w:rFonts w:hint="cs"/>
                <w:sz w:val="24"/>
                <w:rtl/>
                <w:lang w:eastAsia="en-US"/>
              </w:rPr>
              <w:t xml:space="preserve">כל החלקים והחומרים שיסופקו ע"י הקבלן לתיקון המזגנים , יהיו חדשים </w:t>
            </w:r>
            <w:r>
              <w:rPr>
                <w:sz w:val="24"/>
                <w:rtl/>
                <w:lang w:eastAsia="en-US"/>
              </w:rPr>
              <w:br/>
            </w:r>
            <w:r>
              <w:rPr>
                <w:rFonts w:hint="cs"/>
                <w:sz w:val="24"/>
                <w:rtl/>
                <w:lang w:eastAsia="en-US"/>
              </w:rPr>
              <w:t xml:space="preserve">    </w:t>
            </w:r>
            <w:r w:rsidR="00140CD0" w:rsidRPr="00140CD0">
              <w:rPr>
                <w:rFonts w:hint="cs"/>
                <w:sz w:val="24"/>
                <w:rtl/>
                <w:lang w:eastAsia="en-US"/>
              </w:rPr>
              <w:t>מתוצרת החברה</w:t>
            </w:r>
            <w:r w:rsidR="00140CD0" w:rsidRPr="00140CD0">
              <w:rPr>
                <w:rFonts w:hint="cs"/>
                <w:b/>
                <w:bCs/>
                <w:sz w:val="24"/>
                <w:u w:val="single"/>
                <w:rtl/>
                <w:lang w:eastAsia="en-US"/>
              </w:rPr>
              <w:t xml:space="preserve"> </w:t>
            </w:r>
            <w:r w:rsidR="00140CD0" w:rsidRPr="00140CD0">
              <w:rPr>
                <w:rFonts w:hint="cs"/>
                <w:sz w:val="24"/>
                <w:rtl/>
                <w:lang w:eastAsia="en-US"/>
              </w:rPr>
              <w:t xml:space="preserve">שייצרה את המזגנים , או כאלו שיקבלו אישור מוקדם של </w:t>
            </w:r>
            <w:r>
              <w:rPr>
                <w:sz w:val="24"/>
                <w:rtl/>
                <w:lang w:eastAsia="en-US"/>
              </w:rPr>
              <w:br/>
            </w:r>
            <w:r>
              <w:rPr>
                <w:rFonts w:hint="cs"/>
                <w:sz w:val="24"/>
                <w:rtl/>
                <w:lang w:eastAsia="en-US"/>
              </w:rPr>
              <w:t xml:space="preserve">    </w:t>
            </w:r>
            <w:r w:rsidR="00140CD0" w:rsidRPr="00140CD0">
              <w:rPr>
                <w:rFonts w:hint="cs"/>
                <w:sz w:val="24"/>
                <w:rtl/>
                <w:lang w:eastAsia="en-US"/>
              </w:rPr>
              <w:t>המזמין. כל החלקים והחומרים שיסופקו יעמדו בתקנים ישראלים.</w:t>
            </w:r>
          </w:p>
          <w:p w:rsidR="00140CD0" w:rsidRPr="00140CD0" w:rsidRDefault="00140CD0" w:rsidP="00140CD0">
            <w:pPr>
              <w:ind w:right="360"/>
              <w:rPr>
                <w:b/>
                <w:bCs/>
                <w:sz w:val="24"/>
                <w:u w:val="single"/>
                <w:rtl/>
                <w:lang w:eastAsia="en-US"/>
              </w:rPr>
            </w:pPr>
          </w:p>
          <w:p w:rsidR="00140CD0" w:rsidRPr="00140CD0" w:rsidRDefault="00140CD0" w:rsidP="00140CD0">
            <w:pPr>
              <w:ind w:right="360"/>
              <w:rPr>
                <w:b/>
                <w:bCs/>
                <w:sz w:val="24"/>
                <w:u w:val="single"/>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6.</w:t>
            </w:r>
          </w:p>
        </w:tc>
        <w:tc>
          <w:tcPr>
            <w:tcW w:w="8508" w:type="dxa"/>
          </w:tcPr>
          <w:p w:rsidR="00140CD0" w:rsidRPr="00140CD0" w:rsidRDefault="00140CD0" w:rsidP="00140CD0">
            <w:pPr>
              <w:rPr>
                <w:b/>
                <w:bCs/>
                <w:sz w:val="24"/>
                <w:rtl/>
                <w:lang w:eastAsia="en-US"/>
              </w:rPr>
            </w:pPr>
            <w:r w:rsidRPr="00140CD0">
              <w:rPr>
                <w:b/>
                <w:bCs/>
                <w:sz w:val="24"/>
                <w:u w:val="single"/>
                <w:rtl/>
                <w:lang w:eastAsia="en-US"/>
              </w:rPr>
              <w:t>מניעת הפרעות בבית החולים:</w:t>
            </w: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bidi w:val="0"/>
              <w:rPr>
                <w:sz w:val="24"/>
                <w:rtl/>
                <w:lang w:eastAsia="en-US"/>
              </w:rPr>
            </w:pPr>
          </w:p>
          <w:p w:rsidR="00140CD0" w:rsidRPr="00140CD0" w:rsidRDefault="00140CD0" w:rsidP="00D23764">
            <w:pPr>
              <w:numPr>
                <w:ilvl w:val="0"/>
                <w:numId w:val="22"/>
              </w:numPr>
              <w:ind w:right="0"/>
              <w:rPr>
                <w:sz w:val="24"/>
                <w:lang w:eastAsia="en-US"/>
              </w:rPr>
            </w:pPr>
            <w:r w:rsidRPr="00140CD0">
              <w:rPr>
                <w:sz w:val="24"/>
                <w:rtl/>
                <w:lang w:eastAsia="en-US"/>
              </w:rPr>
              <w:t xml:space="preserve">הקבלן מתחייב לבצע את עבודתו תוך התחשבות מירבית וללא הפרעה לעבודת הצוותים במבנים ובמחלקות בית החולים, תוך נתינת התראה ותאום מראש עם הממונה במקום </w:t>
            </w:r>
            <w:r w:rsidRPr="00140CD0">
              <w:rPr>
                <w:rFonts w:hint="cs"/>
                <w:sz w:val="24"/>
                <w:rtl/>
                <w:lang w:eastAsia="en-US"/>
              </w:rPr>
              <w:t xml:space="preserve">מטעם המזמין </w:t>
            </w:r>
            <w:r w:rsidRPr="00140CD0">
              <w:rPr>
                <w:sz w:val="24"/>
                <w:rtl/>
                <w:lang w:eastAsia="en-US"/>
              </w:rPr>
              <w:t>על כל הפרעה צפויה. ואם יהיה צורך במקרים מיוחדים, ביצוע העבודה יעשה מעבר לשעות העבודה הרגילות במחלקה (ללא חיוב נוסף)</w:t>
            </w:r>
            <w:r w:rsidRPr="00140CD0">
              <w:rPr>
                <w:rFonts w:hint="cs"/>
                <w:sz w:val="24"/>
                <w:rtl/>
                <w:lang w:eastAsia="en-US"/>
              </w:rPr>
              <w:t xml:space="preserve"> וזאת בתיאום עם מוקד אחזקה. </w:t>
            </w:r>
          </w:p>
          <w:p w:rsidR="00140CD0" w:rsidRPr="00140CD0" w:rsidRDefault="00140CD0" w:rsidP="00140CD0">
            <w:pPr>
              <w:rPr>
                <w:sz w:val="24"/>
                <w:rtl/>
                <w:lang w:eastAsia="en-US"/>
              </w:rPr>
            </w:pPr>
          </w:p>
          <w:p w:rsidR="00140CD0" w:rsidRPr="00140CD0" w:rsidRDefault="00140CD0" w:rsidP="00D23764">
            <w:pPr>
              <w:numPr>
                <w:ilvl w:val="0"/>
                <w:numId w:val="22"/>
              </w:numPr>
              <w:ind w:right="0"/>
              <w:rPr>
                <w:sz w:val="24"/>
                <w:lang w:eastAsia="en-US"/>
              </w:rPr>
            </w:pPr>
            <w:r w:rsidRPr="00140CD0">
              <w:rPr>
                <w:sz w:val="24"/>
                <w:rtl/>
                <w:lang w:eastAsia="en-US"/>
              </w:rPr>
              <w:t>לצורך גישה וטיפול במזגנים הממוקמים בגובה, ישתמש הקבלן בסולם תיקני משלו, ולא ישתמש או יעלה על הרהיטים בחדר.</w:t>
            </w:r>
          </w:p>
          <w:p w:rsidR="00140CD0" w:rsidRPr="00140CD0" w:rsidRDefault="00140CD0" w:rsidP="00140CD0">
            <w:pPr>
              <w:rPr>
                <w:sz w:val="24"/>
                <w:rtl/>
                <w:lang w:eastAsia="en-US"/>
              </w:rPr>
            </w:pPr>
          </w:p>
          <w:p w:rsidR="00140CD0" w:rsidRPr="00140CD0" w:rsidRDefault="00140CD0" w:rsidP="00D23764">
            <w:pPr>
              <w:numPr>
                <w:ilvl w:val="0"/>
                <w:numId w:val="22"/>
              </w:numPr>
              <w:ind w:right="0"/>
              <w:rPr>
                <w:sz w:val="24"/>
                <w:lang w:eastAsia="en-US"/>
              </w:rPr>
            </w:pPr>
            <w:r w:rsidRPr="00140CD0">
              <w:rPr>
                <w:sz w:val="24"/>
                <w:rtl/>
                <w:lang w:eastAsia="en-US"/>
              </w:rPr>
              <w:t xml:space="preserve">בכל מקרה על הקבלן ועובדיו להקפיד על כללי הבטיחות בעבודה עפ"י כל דין ולהימנע מסיכון חיים. </w:t>
            </w:r>
          </w:p>
          <w:p w:rsidR="00140CD0" w:rsidRPr="00140CD0" w:rsidRDefault="00140CD0" w:rsidP="00140CD0">
            <w:pPr>
              <w:rPr>
                <w:sz w:val="24"/>
                <w:rtl/>
                <w:lang w:eastAsia="en-US"/>
              </w:rPr>
            </w:pPr>
          </w:p>
          <w:p w:rsidR="00140CD0" w:rsidRPr="00140CD0" w:rsidRDefault="00140CD0" w:rsidP="00D23764">
            <w:pPr>
              <w:numPr>
                <w:ilvl w:val="0"/>
                <w:numId w:val="22"/>
              </w:numPr>
              <w:ind w:right="0"/>
              <w:rPr>
                <w:sz w:val="24"/>
                <w:lang w:eastAsia="en-US"/>
              </w:rPr>
            </w:pPr>
            <w:r w:rsidRPr="00140CD0">
              <w:rPr>
                <w:sz w:val="24"/>
                <w:rtl/>
                <w:lang w:eastAsia="en-US"/>
              </w:rPr>
              <w:t>הקבלן יבצע את עבודתו תוך הקפדה על מניעת הפרעה לתנועה בסביבה בה הוא עובד, ויסלק למקום איסוף אשפה את הפסולת והלכלוך שיגרמו במהלך עבודתו.</w:t>
            </w:r>
          </w:p>
          <w:p w:rsidR="00140CD0" w:rsidRPr="00140CD0" w:rsidRDefault="00140CD0" w:rsidP="00140CD0">
            <w:pPr>
              <w:ind w:right="360"/>
              <w:rPr>
                <w:sz w:val="24"/>
                <w:rtl/>
                <w:lang w:eastAsia="en-US"/>
              </w:rPr>
            </w:pPr>
          </w:p>
          <w:p w:rsidR="00140CD0" w:rsidRPr="00140CD0" w:rsidRDefault="00140CD0" w:rsidP="00D23764">
            <w:pPr>
              <w:numPr>
                <w:ilvl w:val="0"/>
                <w:numId w:val="22"/>
              </w:numPr>
              <w:ind w:right="0"/>
              <w:rPr>
                <w:sz w:val="24"/>
                <w:lang w:eastAsia="en-US"/>
              </w:rPr>
            </w:pPr>
            <w:r w:rsidRPr="00140CD0">
              <w:rPr>
                <w:sz w:val="24"/>
                <w:rtl/>
                <w:lang w:eastAsia="en-US"/>
              </w:rPr>
              <w:t>בעבודות שיש חשש לנזילת מים, ינקוט הקבלן בכל האמצעים למניעת הרטבה ונזק סביבתי</w:t>
            </w:r>
          </w:p>
          <w:p w:rsidR="00140CD0" w:rsidRPr="00140CD0" w:rsidRDefault="00140CD0" w:rsidP="00140CD0">
            <w:pPr>
              <w:ind w:right="360"/>
              <w:rPr>
                <w:sz w:val="24"/>
                <w:rtl/>
                <w:lang w:eastAsia="en-US"/>
              </w:rPr>
            </w:pPr>
          </w:p>
          <w:p w:rsidR="00140CD0" w:rsidRPr="00140CD0" w:rsidRDefault="00140CD0" w:rsidP="00D23764">
            <w:pPr>
              <w:numPr>
                <w:ilvl w:val="0"/>
                <w:numId w:val="22"/>
              </w:numPr>
              <w:ind w:right="0"/>
              <w:rPr>
                <w:sz w:val="24"/>
                <w:lang w:eastAsia="en-US"/>
              </w:rPr>
            </w:pPr>
            <w:r w:rsidRPr="00140CD0">
              <w:rPr>
                <w:sz w:val="24"/>
                <w:rtl/>
                <w:lang w:eastAsia="en-US"/>
              </w:rPr>
              <w:t xml:space="preserve">כאשר הקבלן פותח פתח (הוצאת מזגן קיר וכו') באופן זמני עליו לסגור את הפתח בדיקט (עובי </w:t>
            </w:r>
            <w:smartTag w:uri="urn:schemas-microsoft-com:office:smarttags" w:element="metricconverter">
              <w:smartTagPr>
                <w:attr w:name="ProductID" w:val="3 מ&quot;מ"/>
              </w:smartTagPr>
              <w:r w:rsidRPr="00140CD0">
                <w:rPr>
                  <w:sz w:val="24"/>
                  <w:rtl/>
                  <w:lang w:eastAsia="en-US"/>
                </w:rPr>
                <w:t>3 מ"מ</w:t>
              </w:r>
            </w:smartTag>
            <w:r w:rsidRPr="00140CD0">
              <w:rPr>
                <w:sz w:val="24"/>
                <w:rtl/>
                <w:lang w:eastAsia="en-US"/>
              </w:rPr>
              <w:t xml:space="preserve"> לפחות) וזאת ללא חיוב נוסף.</w:t>
            </w:r>
          </w:p>
          <w:p w:rsidR="00140CD0" w:rsidRPr="00140CD0" w:rsidRDefault="00140CD0" w:rsidP="00140CD0">
            <w:pPr>
              <w:ind w:right="360"/>
              <w:rPr>
                <w:sz w:val="24"/>
                <w:rtl/>
                <w:lang w:eastAsia="en-US"/>
              </w:rPr>
            </w:pPr>
          </w:p>
          <w:p w:rsidR="00140CD0" w:rsidRPr="00140CD0" w:rsidRDefault="00140CD0" w:rsidP="00D23764">
            <w:pPr>
              <w:numPr>
                <w:ilvl w:val="0"/>
                <w:numId w:val="22"/>
              </w:numPr>
              <w:ind w:right="0"/>
              <w:rPr>
                <w:sz w:val="24"/>
                <w:rtl/>
                <w:lang w:eastAsia="en-US"/>
              </w:rPr>
            </w:pPr>
            <w:r w:rsidRPr="00140CD0">
              <w:rPr>
                <w:sz w:val="24"/>
                <w:rtl/>
                <w:lang w:eastAsia="en-US"/>
              </w:rPr>
              <w:t>בכל עבודה הקבלן ינקוט בכל האמצעים כדי למנוע לכלוך ופגיעה בריהוט או בציוד שבאזור עבודתו.</w:t>
            </w:r>
          </w:p>
          <w:p w:rsidR="00140CD0" w:rsidRPr="00140CD0" w:rsidRDefault="00140CD0" w:rsidP="00140CD0">
            <w:pPr>
              <w:rPr>
                <w:b/>
                <w:bCs/>
                <w:sz w:val="24"/>
                <w:u w:val="single"/>
                <w:lang w:eastAsia="en-US"/>
              </w:rPr>
            </w:pPr>
          </w:p>
          <w:p w:rsidR="00140CD0" w:rsidRPr="00140CD0" w:rsidRDefault="00140CD0" w:rsidP="00140CD0">
            <w:pPr>
              <w:rPr>
                <w:b/>
                <w:bCs/>
                <w:sz w:val="24"/>
                <w:u w:val="single"/>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 xml:space="preserve">7. </w:t>
            </w:r>
          </w:p>
        </w:tc>
        <w:tc>
          <w:tcPr>
            <w:tcW w:w="8508" w:type="dxa"/>
          </w:tcPr>
          <w:p w:rsidR="00140CD0" w:rsidRPr="00140CD0" w:rsidRDefault="00140CD0" w:rsidP="00140CD0">
            <w:pPr>
              <w:rPr>
                <w:b/>
                <w:bCs/>
                <w:sz w:val="24"/>
                <w:lang w:eastAsia="en-US"/>
              </w:rPr>
            </w:pPr>
            <w:r w:rsidRPr="00140CD0">
              <w:rPr>
                <w:b/>
                <w:bCs/>
                <w:sz w:val="24"/>
                <w:u w:val="single"/>
                <w:rtl/>
                <w:lang w:eastAsia="en-US"/>
              </w:rPr>
              <w:t>תנאי תשלום</w:t>
            </w:r>
            <w:r w:rsidRPr="00140CD0">
              <w:rPr>
                <w:b/>
                <w:bCs/>
                <w:sz w:val="24"/>
                <w:rtl/>
                <w:lang w:eastAsia="en-US"/>
              </w:rPr>
              <w:t>:</w:t>
            </w:r>
          </w:p>
          <w:p w:rsidR="00140CD0" w:rsidRPr="00140CD0" w:rsidRDefault="00140CD0" w:rsidP="00140CD0">
            <w:pPr>
              <w:rPr>
                <w:b/>
                <w:bCs/>
                <w:sz w:val="24"/>
                <w:u w:val="single"/>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D23764">
            <w:pPr>
              <w:numPr>
                <w:ilvl w:val="0"/>
                <w:numId w:val="23"/>
              </w:numPr>
              <w:ind w:right="0"/>
              <w:rPr>
                <w:sz w:val="24"/>
                <w:lang w:eastAsia="en-US"/>
              </w:rPr>
            </w:pPr>
            <w:r w:rsidRPr="00140CD0">
              <w:rPr>
                <w:sz w:val="24"/>
                <w:rtl/>
                <w:lang w:eastAsia="en-US"/>
              </w:rPr>
              <w:t>התשלום לקבלן יהיה על בסיס יחידת מזגן במחיר קבוע מראש לתקופת החוזה. התשלום יכסה את כל עלויות השירות והטיפול המונע ליחידת מזגן</w:t>
            </w:r>
            <w:r w:rsidRPr="00140CD0">
              <w:rPr>
                <w:rFonts w:hint="cs"/>
                <w:sz w:val="24"/>
                <w:rtl/>
                <w:lang w:eastAsia="en-US"/>
              </w:rPr>
              <w:t xml:space="preserve"> לרבות כל חלקי החילוף</w:t>
            </w:r>
            <w:r w:rsidRPr="00140CD0">
              <w:rPr>
                <w:sz w:val="24"/>
                <w:rtl/>
                <w:lang w:eastAsia="en-US"/>
              </w:rPr>
              <w:t xml:space="preserve"> ולא תינתן כל תוספת תשלום לעבודות מיוחדות שצוינו במכרז/חוזה, ו/או כל עבודה הדרושה לביצוע האחזקה, התיקון או הטיפול המונע הקשורים לתפעול יחידת המזגן.</w:t>
            </w:r>
          </w:p>
          <w:p w:rsidR="00140CD0" w:rsidRPr="00140CD0" w:rsidRDefault="00140CD0" w:rsidP="00140CD0">
            <w:pPr>
              <w:rPr>
                <w:sz w:val="24"/>
                <w:rtl/>
                <w:lang w:eastAsia="en-US"/>
              </w:rPr>
            </w:pPr>
          </w:p>
          <w:p w:rsidR="00140CD0" w:rsidRPr="00140CD0" w:rsidRDefault="00140CD0" w:rsidP="00D23764">
            <w:pPr>
              <w:numPr>
                <w:ilvl w:val="0"/>
                <w:numId w:val="23"/>
              </w:numPr>
              <w:ind w:right="0"/>
              <w:rPr>
                <w:sz w:val="24"/>
                <w:rtl/>
                <w:lang w:eastAsia="en-US"/>
              </w:rPr>
            </w:pPr>
            <w:r w:rsidRPr="00140CD0">
              <w:rPr>
                <w:sz w:val="24"/>
                <w:rtl/>
                <w:lang w:eastAsia="en-US"/>
              </w:rPr>
              <w:t>התשלום לקבלן במסגרת החוזה/מכרז יתבצע ב4- תשלומים:</w:t>
            </w:r>
          </w:p>
          <w:p w:rsidR="00140CD0" w:rsidRPr="00140CD0" w:rsidRDefault="00140CD0" w:rsidP="003A7CE3">
            <w:pPr>
              <w:rPr>
                <w:sz w:val="24"/>
                <w:rtl/>
                <w:lang w:eastAsia="en-US"/>
              </w:rPr>
            </w:pPr>
            <w:r w:rsidRPr="00140CD0">
              <w:rPr>
                <w:sz w:val="24"/>
                <w:rtl/>
                <w:lang w:eastAsia="en-US"/>
              </w:rPr>
              <w:t xml:space="preserve">      </w:t>
            </w:r>
            <w:r w:rsidRPr="00140CD0">
              <w:rPr>
                <w:sz w:val="24"/>
                <w:u w:val="single"/>
                <w:rtl/>
                <w:lang w:eastAsia="en-US"/>
              </w:rPr>
              <w:t>תשלום ראשון</w:t>
            </w:r>
            <w:r w:rsidRPr="00140CD0">
              <w:rPr>
                <w:sz w:val="24"/>
                <w:rtl/>
                <w:lang w:eastAsia="en-US"/>
              </w:rPr>
              <w:t xml:space="preserve"> בהיקף 20% ישולם לאחר ביצוע סקר שמישות ותיקון בהתאם </w:t>
            </w:r>
            <w:r w:rsidR="003A7CE3">
              <w:rPr>
                <w:rFonts w:hint="cs"/>
                <w:sz w:val="24"/>
                <w:rtl/>
                <w:lang w:eastAsia="en-US"/>
              </w:rPr>
              <w:br/>
            </w:r>
            <w:r w:rsidR="003A7CE3">
              <w:rPr>
                <w:rFonts w:hint="cs"/>
                <w:sz w:val="24"/>
                <w:lang w:eastAsia="en-US"/>
              </w:rPr>
              <w:t xml:space="preserve"> </w:t>
            </w:r>
            <w:r w:rsidR="003A7CE3">
              <w:rPr>
                <w:rFonts w:hint="cs"/>
                <w:sz w:val="24"/>
                <w:rtl/>
                <w:lang w:eastAsia="en-US"/>
              </w:rPr>
              <w:t xml:space="preserve">     </w:t>
            </w:r>
            <w:r w:rsidRPr="00140CD0">
              <w:rPr>
                <w:sz w:val="24"/>
                <w:rtl/>
                <w:lang w:eastAsia="en-US"/>
              </w:rPr>
              <w:t xml:space="preserve">לצורך (עד </w:t>
            </w:r>
            <w:r w:rsidR="003A7CE3">
              <w:rPr>
                <w:rFonts w:hint="cs"/>
                <w:sz w:val="24"/>
                <w:rtl/>
                <w:lang w:eastAsia="en-US"/>
              </w:rPr>
              <w:t>1</w:t>
            </w:r>
            <w:r w:rsidRPr="00140CD0">
              <w:rPr>
                <w:sz w:val="24"/>
                <w:rtl/>
                <w:lang w:eastAsia="en-US"/>
              </w:rPr>
              <w:t>0 יח').</w:t>
            </w:r>
          </w:p>
          <w:p w:rsidR="00140CD0" w:rsidRPr="00140CD0" w:rsidRDefault="00140CD0" w:rsidP="00140CD0">
            <w:pPr>
              <w:rPr>
                <w:sz w:val="24"/>
                <w:u w:val="single"/>
                <w:rtl/>
                <w:lang w:eastAsia="en-US"/>
              </w:rPr>
            </w:pPr>
            <w:r w:rsidRPr="00140CD0">
              <w:rPr>
                <w:sz w:val="24"/>
                <w:rtl/>
                <w:lang w:eastAsia="en-US"/>
              </w:rPr>
              <w:t xml:space="preserve">      </w:t>
            </w:r>
            <w:r w:rsidRPr="00140CD0">
              <w:rPr>
                <w:sz w:val="24"/>
                <w:u w:val="single"/>
                <w:rtl/>
                <w:lang w:eastAsia="en-US"/>
              </w:rPr>
              <w:t>תשלום שני</w:t>
            </w:r>
            <w:r w:rsidRPr="00140CD0">
              <w:rPr>
                <w:sz w:val="24"/>
                <w:rtl/>
                <w:lang w:eastAsia="en-US"/>
              </w:rPr>
              <w:t xml:space="preserve"> בהיקף 30% ישולם לאחר טיפול מונע והעברה לחורף.</w:t>
            </w:r>
          </w:p>
          <w:p w:rsidR="00140CD0" w:rsidRPr="00140CD0" w:rsidRDefault="00140CD0" w:rsidP="00140CD0">
            <w:pPr>
              <w:rPr>
                <w:sz w:val="24"/>
                <w:u w:val="single"/>
                <w:rtl/>
                <w:lang w:eastAsia="en-US"/>
              </w:rPr>
            </w:pPr>
            <w:r w:rsidRPr="00140CD0">
              <w:rPr>
                <w:sz w:val="24"/>
                <w:rtl/>
                <w:lang w:eastAsia="en-US"/>
              </w:rPr>
              <w:lastRenderedPageBreak/>
              <w:t xml:space="preserve">      </w:t>
            </w:r>
            <w:r w:rsidRPr="00140CD0">
              <w:rPr>
                <w:sz w:val="24"/>
                <w:u w:val="single"/>
                <w:rtl/>
                <w:lang w:eastAsia="en-US"/>
              </w:rPr>
              <w:t>תשלום שלישי</w:t>
            </w:r>
            <w:r w:rsidRPr="00140CD0">
              <w:rPr>
                <w:sz w:val="24"/>
                <w:rtl/>
                <w:lang w:eastAsia="en-US"/>
              </w:rPr>
              <w:t xml:space="preserve"> בהיקף 25% ישולם לאחר טיפול מונע והעברה לקיץ.</w:t>
            </w:r>
          </w:p>
          <w:p w:rsidR="00140CD0" w:rsidRPr="00140CD0" w:rsidRDefault="00140CD0" w:rsidP="00140CD0">
            <w:pPr>
              <w:rPr>
                <w:sz w:val="24"/>
                <w:rtl/>
                <w:lang w:eastAsia="en-US"/>
              </w:rPr>
            </w:pPr>
            <w:r w:rsidRPr="00140CD0">
              <w:rPr>
                <w:sz w:val="24"/>
                <w:rtl/>
                <w:lang w:eastAsia="en-US"/>
              </w:rPr>
              <w:t xml:space="preserve">      </w:t>
            </w:r>
            <w:r w:rsidRPr="00140CD0">
              <w:rPr>
                <w:sz w:val="24"/>
                <w:u w:val="single"/>
                <w:rtl/>
                <w:lang w:eastAsia="en-US"/>
              </w:rPr>
              <w:t>תשלום רביעי</w:t>
            </w:r>
            <w:r w:rsidRPr="00140CD0">
              <w:rPr>
                <w:sz w:val="24"/>
                <w:rtl/>
                <w:lang w:eastAsia="en-US"/>
              </w:rPr>
              <w:t xml:space="preserve"> בהיקף 25% ישולם בסוף חודש אוקטובר לאחר טיפול מונע  </w:t>
            </w:r>
            <w:r w:rsidR="003A7CE3">
              <w:rPr>
                <w:rFonts w:hint="cs"/>
                <w:sz w:val="24"/>
                <w:rtl/>
                <w:lang w:eastAsia="en-US"/>
              </w:rPr>
              <w:br/>
            </w:r>
            <w:r w:rsidR="003A7CE3">
              <w:rPr>
                <w:rFonts w:hint="cs"/>
                <w:sz w:val="24"/>
                <w:lang w:eastAsia="en-US"/>
              </w:rPr>
              <w:t xml:space="preserve"> </w:t>
            </w:r>
            <w:r w:rsidR="003A7CE3">
              <w:rPr>
                <w:rFonts w:hint="cs"/>
                <w:sz w:val="24"/>
                <w:rtl/>
                <w:lang w:eastAsia="en-US"/>
              </w:rPr>
              <w:t xml:space="preserve">     </w:t>
            </w:r>
            <w:r w:rsidRPr="00140CD0">
              <w:rPr>
                <w:sz w:val="24"/>
                <w:rtl/>
                <w:lang w:eastAsia="en-US"/>
              </w:rPr>
              <w:t>והעברה לחורף.</w:t>
            </w:r>
          </w:p>
          <w:p w:rsidR="00140CD0" w:rsidRPr="00140CD0" w:rsidRDefault="00140CD0" w:rsidP="00140CD0">
            <w:pPr>
              <w:rPr>
                <w:sz w:val="24"/>
                <w:rtl/>
                <w:lang w:eastAsia="en-US"/>
              </w:rPr>
            </w:pPr>
          </w:p>
          <w:p w:rsidR="00140CD0" w:rsidRPr="00140CD0" w:rsidRDefault="00140CD0" w:rsidP="00D23764">
            <w:pPr>
              <w:numPr>
                <w:ilvl w:val="0"/>
                <w:numId w:val="23"/>
              </w:numPr>
              <w:ind w:right="0"/>
              <w:rPr>
                <w:sz w:val="24"/>
                <w:lang w:eastAsia="en-US"/>
              </w:rPr>
            </w:pPr>
            <w:r w:rsidRPr="00140CD0">
              <w:rPr>
                <w:sz w:val="24"/>
                <w:rtl/>
                <w:lang w:eastAsia="en-US"/>
              </w:rPr>
              <w:t xml:space="preserve">כל התשלומים יבוצעו רק לאחר ביקורת דוחות ביצוע ואישור ע"י מוקד האחזקה.      </w:t>
            </w:r>
          </w:p>
          <w:p w:rsidR="00140CD0" w:rsidRPr="00140CD0" w:rsidRDefault="00140CD0" w:rsidP="00140CD0">
            <w:pPr>
              <w:rPr>
                <w:sz w:val="24"/>
                <w:rtl/>
                <w:lang w:eastAsia="en-US"/>
              </w:rPr>
            </w:pPr>
          </w:p>
          <w:p w:rsidR="00140CD0" w:rsidRPr="00140CD0" w:rsidRDefault="00140CD0" w:rsidP="00D23764">
            <w:pPr>
              <w:numPr>
                <w:ilvl w:val="0"/>
                <w:numId w:val="23"/>
              </w:numPr>
              <w:ind w:right="0"/>
              <w:rPr>
                <w:sz w:val="24"/>
                <w:lang w:eastAsia="en-US"/>
              </w:rPr>
            </w:pPr>
            <w:r w:rsidRPr="00140CD0">
              <w:rPr>
                <w:sz w:val="24"/>
                <w:rtl/>
                <w:lang w:eastAsia="en-US"/>
              </w:rPr>
              <w:t xml:space="preserve">בגין תקופת החוזה שבין </w:t>
            </w:r>
            <w:r w:rsidRPr="00140CD0">
              <w:rPr>
                <w:rFonts w:hint="cs"/>
                <w:sz w:val="24"/>
                <w:rtl/>
                <w:lang w:eastAsia="en-US"/>
              </w:rPr>
              <w:t>_______</w:t>
            </w:r>
            <w:r w:rsidRPr="00140CD0">
              <w:rPr>
                <w:sz w:val="24"/>
                <w:rtl/>
                <w:lang w:eastAsia="en-US"/>
              </w:rPr>
              <w:t xml:space="preserve"> </w:t>
            </w:r>
            <w:r w:rsidRPr="00140CD0">
              <w:rPr>
                <w:rFonts w:hint="cs"/>
                <w:sz w:val="24"/>
                <w:rtl/>
                <w:lang w:eastAsia="en-US"/>
              </w:rPr>
              <w:t xml:space="preserve"> </w:t>
            </w:r>
            <w:r w:rsidRPr="00140CD0">
              <w:rPr>
                <w:sz w:val="24"/>
                <w:rtl/>
                <w:lang w:eastAsia="en-US"/>
              </w:rPr>
              <w:t>ל-</w:t>
            </w:r>
            <w:r w:rsidRPr="00140CD0">
              <w:rPr>
                <w:rFonts w:hint="cs"/>
                <w:sz w:val="24"/>
                <w:rtl/>
                <w:lang w:eastAsia="en-US"/>
              </w:rPr>
              <w:t>_______</w:t>
            </w:r>
            <w:r w:rsidRPr="00140CD0">
              <w:rPr>
                <w:sz w:val="24"/>
                <w:rtl/>
                <w:lang w:eastAsia="en-US"/>
              </w:rPr>
              <w:t xml:space="preserve"> ישולם לקבלן סך 85% בלבד מערך </w:t>
            </w:r>
            <w:r w:rsidRPr="00140CD0">
              <w:rPr>
                <w:rFonts w:hint="cs"/>
                <w:sz w:val="24"/>
                <w:rtl/>
                <w:lang w:eastAsia="en-US"/>
              </w:rPr>
              <w:t>יחידת המזגן.</w:t>
            </w:r>
          </w:p>
          <w:p w:rsidR="00140CD0" w:rsidRPr="00140CD0" w:rsidRDefault="00140CD0" w:rsidP="00140CD0">
            <w:pPr>
              <w:ind w:right="360"/>
              <w:rPr>
                <w:sz w:val="24"/>
                <w:rtl/>
                <w:lang w:eastAsia="en-US"/>
              </w:rPr>
            </w:pPr>
          </w:p>
          <w:p w:rsidR="00140CD0" w:rsidRPr="00140CD0" w:rsidRDefault="00140CD0" w:rsidP="00140CD0">
            <w:pPr>
              <w:rPr>
                <w:sz w:val="24"/>
                <w:rtl/>
                <w:lang w:eastAsia="en-US"/>
              </w:rPr>
            </w:pPr>
            <w:r w:rsidRPr="00140CD0">
              <w:rPr>
                <w:sz w:val="24"/>
                <w:rtl/>
                <w:lang w:eastAsia="en-US"/>
              </w:rPr>
              <w:t>ה.  תנאי התשלום יהיו שוטף + 60 יום מתאריך החשבונית ואישורה ע"י מוקד האחזקה.</w:t>
            </w:r>
          </w:p>
          <w:p w:rsidR="00140CD0" w:rsidRPr="00140CD0" w:rsidRDefault="00140CD0" w:rsidP="00140CD0">
            <w:pPr>
              <w:rPr>
                <w:b/>
                <w:bCs/>
                <w:sz w:val="24"/>
                <w:u w:val="single"/>
                <w:lang w:eastAsia="en-US"/>
              </w:rPr>
            </w:pPr>
          </w:p>
          <w:p w:rsidR="00140CD0" w:rsidRPr="00140CD0" w:rsidRDefault="00140CD0" w:rsidP="00140CD0">
            <w:pPr>
              <w:rPr>
                <w:b/>
                <w:bCs/>
                <w:sz w:val="24"/>
                <w:u w:val="single"/>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lastRenderedPageBreak/>
              <w:t>8.</w:t>
            </w:r>
          </w:p>
        </w:tc>
        <w:tc>
          <w:tcPr>
            <w:tcW w:w="8508" w:type="dxa"/>
          </w:tcPr>
          <w:p w:rsidR="00140CD0" w:rsidRPr="00140CD0" w:rsidRDefault="00140CD0" w:rsidP="00140CD0">
            <w:pPr>
              <w:rPr>
                <w:b/>
                <w:bCs/>
                <w:sz w:val="24"/>
                <w:u w:val="single"/>
                <w:rtl/>
                <w:lang w:eastAsia="en-US"/>
              </w:rPr>
            </w:pPr>
            <w:r w:rsidRPr="00140CD0">
              <w:rPr>
                <w:b/>
                <w:bCs/>
                <w:sz w:val="24"/>
                <w:u w:val="single"/>
                <w:rtl/>
                <w:lang w:eastAsia="en-US"/>
              </w:rPr>
              <w:t>הצמדות</w:t>
            </w:r>
            <w:r w:rsidRPr="00140CD0">
              <w:rPr>
                <w:rFonts w:hint="cs"/>
                <w:b/>
                <w:bCs/>
                <w:sz w:val="24"/>
                <w:u w:val="single"/>
                <w:rtl/>
                <w:lang w:eastAsia="en-US"/>
              </w:rPr>
              <w:t>:</w:t>
            </w: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p>
          <w:p w:rsidR="009039C6" w:rsidRPr="009039C6" w:rsidRDefault="009039C6" w:rsidP="009039C6">
            <w:pPr>
              <w:spacing w:after="200" w:line="276" w:lineRule="auto"/>
              <w:rPr>
                <w:sz w:val="24"/>
                <w:rtl/>
                <w:lang w:eastAsia="en-US"/>
              </w:rPr>
            </w:pPr>
            <w:r w:rsidRPr="009039C6">
              <w:rPr>
                <w:rFonts w:hint="cs"/>
                <w:sz w:val="24"/>
                <w:rtl/>
                <w:lang w:eastAsia="en-US"/>
              </w:rPr>
              <w:t>8 א. המחירים שנקבעו בהסכם זה ליחידות המזגן השונות יישארו קבועים למשך כל תקופת ההסכם, למעט המקרים המאוזכרים בסעיף 8ב. שלדלהלן.</w:t>
            </w:r>
          </w:p>
          <w:p w:rsidR="009039C6" w:rsidRPr="009039C6" w:rsidRDefault="009039C6" w:rsidP="009039C6">
            <w:pPr>
              <w:spacing w:after="200" w:line="276" w:lineRule="auto"/>
              <w:rPr>
                <w:sz w:val="24"/>
                <w:rtl/>
                <w:lang w:eastAsia="en-US"/>
              </w:rPr>
            </w:pPr>
            <w:r w:rsidRPr="009039C6">
              <w:rPr>
                <w:rFonts w:hint="cs"/>
                <w:sz w:val="24"/>
                <w:rtl/>
                <w:lang w:eastAsia="en-US"/>
              </w:rPr>
              <w:t xml:space="preserve">ב. היה ומשך ההסכם הבסיסי הינו לתקופה העולה על 18 חודש, או לחילופין הוארך ההסכם הבסיסי לתקופה מצטברת העולה על 18 חודש מיום המועד האחרון להגשת הצעות למכרז זה, אזי תשולם לקבלן הצמדה על מחירי הבסיס במכרז זה, אחת ל-6 חודשים, החל מה </w:t>
            </w:r>
            <w:r w:rsidRPr="009039C6">
              <w:rPr>
                <w:sz w:val="24"/>
                <w:rtl/>
                <w:lang w:eastAsia="en-US"/>
              </w:rPr>
              <w:t>–</w:t>
            </w:r>
            <w:r w:rsidRPr="009039C6">
              <w:rPr>
                <w:rFonts w:hint="cs"/>
                <w:sz w:val="24"/>
                <w:rtl/>
                <w:lang w:eastAsia="en-US"/>
              </w:rPr>
              <w:t xml:space="preserve"> 1 לחודש ה-19 מיום המועד האחרון להגשת ההצעות.</w:t>
            </w:r>
          </w:p>
          <w:p w:rsidR="009039C6" w:rsidRPr="009039C6" w:rsidRDefault="009039C6" w:rsidP="009039C6">
            <w:pPr>
              <w:spacing w:after="200" w:line="276" w:lineRule="auto"/>
              <w:rPr>
                <w:sz w:val="24"/>
                <w:rtl/>
                <w:lang w:eastAsia="en-US"/>
              </w:rPr>
            </w:pPr>
            <w:r w:rsidRPr="009039C6">
              <w:rPr>
                <w:rFonts w:hint="cs"/>
                <w:sz w:val="24"/>
                <w:rtl/>
                <w:lang w:eastAsia="en-US"/>
              </w:rPr>
              <w:t>ג. להלן ההגדרות ואופן חישוב ההצמדה:</w:t>
            </w:r>
          </w:p>
          <w:p w:rsidR="00661268" w:rsidRDefault="009039C6" w:rsidP="004C6670">
            <w:pPr>
              <w:numPr>
                <w:ilvl w:val="0"/>
                <w:numId w:val="35"/>
              </w:numPr>
              <w:spacing w:before="240" w:after="200" w:line="360" w:lineRule="auto"/>
              <w:ind w:left="540"/>
              <w:jc w:val="both"/>
              <w:outlineLvl w:val="1"/>
              <w:rPr>
                <w:sz w:val="24"/>
                <w:lang w:eastAsia="en-US"/>
              </w:rPr>
            </w:pPr>
            <w:r w:rsidRPr="00661268">
              <w:rPr>
                <w:sz w:val="24"/>
                <w:rtl/>
                <w:lang w:eastAsia="en-US"/>
              </w:rPr>
              <w:t>הגדרות</w:t>
            </w:r>
            <w:r w:rsidRPr="00661268">
              <w:rPr>
                <w:rFonts w:hint="cs"/>
                <w:sz w:val="24"/>
                <w:rtl/>
                <w:lang w:eastAsia="en-US"/>
              </w:rPr>
              <w:t xml:space="preserve"> </w:t>
            </w:r>
          </w:p>
          <w:p w:rsidR="009039C6" w:rsidRPr="00661268" w:rsidRDefault="009039C6" w:rsidP="00661268">
            <w:pPr>
              <w:spacing w:before="240" w:after="200" w:line="360" w:lineRule="auto"/>
              <w:ind w:left="540"/>
              <w:jc w:val="both"/>
              <w:outlineLvl w:val="1"/>
              <w:rPr>
                <w:sz w:val="24"/>
                <w:rtl/>
                <w:lang w:eastAsia="en-US"/>
              </w:rPr>
            </w:pPr>
            <w:r w:rsidRPr="00661268">
              <w:rPr>
                <w:rFonts w:hint="cs"/>
                <w:sz w:val="24"/>
                <w:rtl/>
                <w:lang w:eastAsia="en-US"/>
              </w:rPr>
              <w:t xml:space="preserve">יום הבסיס </w:t>
            </w:r>
            <w:r w:rsidRPr="00661268">
              <w:rPr>
                <w:sz w:val="24"/>
                <w:rtl/>
                <w:lang w:eastAsia="en-US"/>
              </w:rPr>
              <w:t>–</w:t>
            </w:r>
            <w:r w:rsidRPr="00661268">
              <w:rPr>
                <w:rFonts w:hint="cs"/>
                <w:sz w:val="24"/>
                <w:rtl/>
                <w:lang w:eastAsia="en-US"/>
              </w:rPr>
              <w:t xml:space="preserve"> </w:t>
            </w:r>
            <w:r w:rsidRPr="00661268">
              <w:rPr>
                <w:rFonts w:hint="eastAsia"/>
                <w:sz w:val="24"/>
                <w:rtl/>
                <w:lang w:eastAsia="en-US"/>
              </w:rPr>
              <w:t>המועד</w:t>
            </w:r>
            <w:r w:rsidRPr="00661268">
              <w:rPr>
                <w:rFonts w:hint="cs"/>
                <w:sz w:val="24"/>
                <w:rtl/>
                <w:lang w:eastAsia="en-US"/>
              </w:rPr>
              <w:t xml:space="preserve"> ה</w:t>
            </w:r>
            <w:r w:rsidRPr="00661268">
              <w:rPr>
                <w:rFonts w:hint="eastAsia"/>
                <w:sz w:val="24"/>
                <w:rtl/>
                <w:lang w:eastAsia="en-US"/>
              </w:rPr>
              <w:t>אחרון</w:t>
            </w:r>
            <w:r w:rsidRPr="00661268">
              <w:rPr>
                <w:sz w:val="24"/>
                <w:lang w:eastAsia="en-US"/>
              </w:rPr>
              <w:t xml:space="preserve"> </w:t>
            </w:r>
            <w:r w:rsidRPr="00661268">
              <w:rPr>
                <w:rFonts w:hint="eastAsia"/>
                <w:sz w:val="24"/>
                <w:rtl/>
                <w:lang w:eastAsia="en-US"/>
              </w:rPr>
              <w:t>להגשת</w:t>
            </w:r>
            <w:r w:rsidRPr="00661268">
              <w:rPr>
                <w:sz w:val="24"/>
                <w:lang w:eastAsia="en-US"/>
              </w:rPr>
              <w:t xml:space="preserve"> </w:t>
            </w:r>
            <w:r w:rsidRPr="00661268">
              <w:rPr>
                <w:rFonts w:hint="eastAsia"/>
                <w:sz w:val="24"/>
                <w:rtl/>
                <w:lang w:eastAsia="en-US"/>
              </w:rPr>
              <w:t>הצעות</w:t>
            </w:r>
            <w:r w:rsidRPr="00661268">
              <w:rPr>
                <w:rFonts w:hint="cs"/>
                <w:sz w:val="24"/>
                <w:rtl/>
                <w:lang w:eastAsia="en-US"/>
              </w:rPr>
              <w:t>.</w:t>
            </w:r>
          </w:p>
          <w:p w:rsidR="009039C6" w:rsidRPr="009039C6" w:rsidRDefault="009039C6" w:rsidP="00661268">
            <w:pPr>
              <w:spacing w:line="360" w:lineRule="auto"/>
              <w:ind w:left="540"/>
              <w:jc w:val="both"/>
              <w:outlineLvl w:val="1"/>
              <w:rPr>
                <w:sz w:val="24"/>
                <w:rtl/>
                <w:lang w:eastAsia="en-US"/>
              </w:rPr>
            </w:pPr>
            <w:r w:rsidRPr="009039C6">
              <w:rPr>
                <w:rFonts w:hint="cs"/>
                <w:sz w:val="24"/>
                <w:rtl/>
                <w:lang w:eastAsia="en-US"/>
              </w:rPr>
              <w:t xml:space="preserve">מדד הבסיס </w:t>
            </w:r>
            <w:r w:rsidRPr="009039C6">
              <w:rPr>
                <w:sz w:val="24"/>
                <w:rtl/>
                <w:lang w:eastAsia="en-US"/>
              </w:rPr>
              <w:t>–</w:t>
            </w:r>
            <w:r w:rsidRPr="009039C6">
              <w:rPr>
                <w:rFonts w:hint="cs"/>
                <w:sz w:val="24"/>
                <w:rtl/>
                <w:lang w:eastAsia="en-US"/>
              </w:rPr>
              <w:t xml:space="preserve"> </w:t>
            </w:r>
            <w:r w:rsidRPr="009039C6">
              <w:rPr>
                <w:rFonts w:hint="eastAsia"/>
                <w:sz w:val="24"/>
                <w:rtl/>
                <w:lang w:eastAsia="en-US"/>
              </w:rPr>
              <w:t>זהו</w:t>
            </w:r>
            <w:r w:rsidRPr="009039C6">
              <w:rPr>
                <w:sz w:val="24"/>
                <w:lang w:eastAsia="en-US"/>
              </w:rPr>
              <w:t xml:space="preserve"> </w:t>
            </w:r>
            <w:r w:rsidRPr="009039C6">
              <w:rPr>
                <w:rFonts w:hint="eastAsia"/>
                <w:sz w:val="24"/>
                <w:rtl/>
                <w:lang w:eastAsia="en-US"/>
              </w:rPr>
              <w:t>המדד</w:t>
            </w:r>
            <w:r w:rsidRPr="009039C6">
              <w:rPr>
                <w:sz w:val="24"/>
                <w:lang w:eastAsia="en-US"/>
              </w:rPr>
              <w:t xml:space="preserve"> </w:t>
            </w:r>
            <w:r w:rsidRPr="009039C6">
              <w:rPr>
                <w:rFonts w:hint="cs"/>
                <w:sz w:val="24"/>
                <w:rtl/>
                <w:lang w:eastAsia="en-US"/>
              </w:rPr>
              <w:t>הידוע בתום 18 חודש מיום הבסיס ומשמש</w:t>
            </w:r>
            <w:r w:rsidRPr="009039C6">
              <w:rPr>
                <w:sz w:val="24"/>
                <w:lang w:eastAsia="en-US"/>
              </w:rPr>
              <w:t xml:space="preserve"> </w:t>
            </w:r>
            <w:r w:rsidRPr="009039C6">
              <w:rPr>
                <w:rFonts w:hint="eastAsia"/>
                <w:sz w:val="24"/>
                <w:rtl/>
                <w:lang w:eastAsia="en-US"/>
              </w:rPr>
              <w:t>בסיס</w:t>
            </w:r>
            <w:r w:rsidRPr="009039C6">
              <w:rPr>
                <w:sz w:val="24"/>
                <w:lang w:eastAsia="en-US"/>
              </w:rPr>
              <w:t xml:space="preserve"> </w:t>
            </w:r>
            <w:r w:rsidRPr="009039C6">
              <w:rPr>
                <w:rFonts w:hint="eastAsia"/>
                <w:sz w:val="24"/>
                <w:rtl/>
                <w:lang w:eastAsia="en-US"/>
              </w:rPr>
              <w:t>להשוואה</w:t>
            </w:r>
            <w:r w:rsidRPr="009039C6">
              <w:rPr>
                <w:sz w:val="24"/>
                <w:lang w:eastAsia="en-US"/>
              </w:rPr>
              <w:t xml:space="preserve"> </w:t>
            </w:r>
            <w:r w:rsidRPr="009039C6">
              <w:rPr>
                <w:rFonts w:hint="eastAsia"/>
                <w:sz w:val="24"/>
                <w:rtl/>
                <w:lang w:eastAsia="en-US"/>
              </w:rPr>
              <w:t>בינו</w:t>
            </w:r>
            <w:r w:rsidRPr="009039C6">
              <w:rPr>
                <w:sz w:val="24"/>
                <w:lang w:eastAsia="en-US"/>
              </w:rPr>
              <w:t xml:space="preserve"> </w:t>
            </w:r>
            <w:r w:rsidRPr="009039C6">
              <w:rPr>
                <w:rFonts w:hint="eastAsia"/>
                <w:sz w:val="24"/>
                <w:rtl/>
                <w:lang w:eastAsia="en-US"/>
              </w:rPr>
              <w:t>ובין</w:t>
            </w:r>
            <w:r w:rsidRPr="009039C6">
              <w:rPr>
                <w:sz w:val="24"/>
                <w:lang w:eastAsia="en-US"/>
              </w:rPr>
              <w:t xml:space="preserve"> </w:t>
            </w:r>
            <w:r w:rsidRPr="009039C6">
              <w:rPr>
                <w:rFonts w:hint="eastAsia"/>
                <w:sz w:val="24"/>
                <w:rtl/>
                <w:lang w:eastAsia="en-US"/>
              </w:rPr>
              <w:t>המדד</w:t>
            </w:r>
            <w:r w:rsidRPr="009039C6">
              <w:rPr>
                <w:sz w:val="24"/>
                <w:lang w:eastAsia="en-US"/>
              </w:rPr>
              <w:t xml:space="preserve"> </w:t>
            </w:r>
            <w:r w:rsidRPr="009039C6">
              <w:rPr>
                <w:rFonts w:hint="eastAsia"/>
                <w:sz w:val="24"/>
                <w:rtl/>
                <w:lang w:eastAsia="en-US"/>
              </w:rPr>
              <w:t>הקוב</w:t>
            </w:r>
            <w:r w:rsidRPr="009039C6">
              <w:rPr>
                <w:rFonts w:hint="cs"/>
                <w:sz w:val="24"/>
                <w:rtl/>
                <w:lang w:eastAsia="en-US"/>
              </w:rPr>
              <w:t xml:space="preserve">ע, </w:t>
            </w:r>
            <w:r w:rsidRPr="009039C6">
              <w:rPr>
                <w:rFonts w:hint="eastAsia"/>
                <w:sz w:val="24"/>
                <w:rtl/>
                <w:lang w:eastAsia="en-US"/>
              </w:rPr>
              <w:t>לצורך</w:t>
            </w:r>
            <w:r w:rsidRPr="009039C6">
              <w:rPr>
                <w:sz w:val="24"/>
                <w:lang w:eastAsia="en-US"/>
              </w:rPr>
              <w:t xml:space="preserve"> </w:t>
            </w:r>
            <w:r w:rsidRPr="009039C6">
              <w:rPr>
                <w:rFonts w:hint="eastAsia"/>
                <w:sz w:val="24"/>
                <w:rtl/>
                <w:lang w:eastAsia="en-US"/>
              </w:rPr>
              <w:t>חישוב</w:t>
            </w:r>
            <w:r w:rsidRPr="009039C6">
              <w:rPr>
                <w:sz w:val="24"/>
                <w:lang w:eastAsia="en-US"/>
              </w:rPr>
              <w:t xml:space="preserve"> </w:t>
            </w:r>
            <w:r w:rsidRPr="009039C6">
              <w:rPr>
                <w:rFonts w:hint="eastAsia"/>
                <w:sz w:val="24"/>
                <w:rtl/>
                <w:lang w:eastAsia="en-US"/>
              </w:rPr>
              <w:t>שיעו</w:t>
            </w:r>
            <w:r w:rsidRPr="009039C6">
              <w:rPr>
                <w:rFonts w:hint="cs"/>
                <w:sz w:val="24"/>
                <w:rtl/>
                <w:lang w:eastAsia="en-US"/>
              </w:rPr>
              <w:t xml:space="preserve">ר ההתאמה </w:t>
            </w:r>
            <w:r w:rsidRPr="009039C6">
              <w:rPr>
                <w:sz w:val="24"/>
                <w:rtl/>
                <w:lang w:eastAsia="en-US"/>
              </w:rPr>
              <w:t>–</w:t>
            </w:r>
            <w:r w:rsidRPr="009039C6">
              <w:rPr>
                <w:rFonts w:hint="cs"/>
                <w:sz w:val="24"/>
                <w:rtl/>
                <w:lang w:eastAsia="en-US"/>
              </w:rPr>
              <w:t xml:space="preserve"> המדד הידוע ביום </w:t>
            </w:r>
            <w:r w:rsidR="004C6670">
              <w:rPr>
                <w:rFonts w:hint="cs"/>
                <w:sz w:val="24"/>
                <w:rtl/>
                <w:lang w:eastAsia="en-US"/>
              </w:rPr>
              <w:t>ההסכם</w:t>
            </w:r>
            <w:r w:rsidRPr="009039C6">
              <w:rPr>
                <w:rFonts w:hint="cs"/>
                <w:sz w:val="24"/>
                <w:rtl/>
                <w:lang w:eastAsia="en-US"/>
              </w:rPr>
              <w:t>.</w:t>
            </w:r>
          </w:p>
          <w:p w:rsidR="009039C6" w:rsidRPr="009039C6" w:rsidRDefault="009039C6" w:rsidP="009039C6">
            <w:pPr>
              <w:spacing w:line="360" w:lineRule="auto"/>
              <w:ind w:left="540"/>
              <w:jc w:val="both"/>
              <w:outlineLvl w:val="1"/>
              <w:rPr>
                <w:sz w:val="24"/>
                <w:rtl/>
                <w:lang w:eastAsia="en-US"/>
              </w:rPr>
            </w:pPr>
            <w:r w:rsidRPr="009039C6">
              <w:rPr>
                <w:rFonts w:hint="cs"/>
                <w:sz w:val="24"/>
                <w:rtl/>
                <w:lang w:eastAsia="en-US"/>
              </w:rPr>
              <w:t xml:space="preserve">המדד הקובע </w:t>
            </w:r>
            <w:r w:rsidRPr="009039C6">
              <w:rPr>
                <w:sz w:val="24"/>
                <w:rtl/>
                <w:lang w:eastAsia="en-US"/>
              </w:rPr>
              <w:t>–</w:t>
            </w:r>
            <w:r w:rsidRPr="009039C6">
              <w:rPr>
                <w:rFonts w:hint="cs"/>
                <w:sz w:val="24"/>
                <w:rtl/>
                <w:lang w:eastAsia="en-US"/>
              </w:rPr>
              <w:t xml:space="preserve"> </w:t>
            </w:r>
            <w:r w:rsidRPr="009039C6">
              <w:rPr>
                <w:rFonts w:hint="eastAsia"/>
                <w:sz w:val="24"/>
                <w:rtl/>
                <w:lang w:eastAsia="en-US"/>
              </w:rPr>
              <w:t>המדד</w:t>
            </w:r>
            <w:r w:rsidRPr="009039C6">
              <w:rPr>
                <w:rFonts w:hint="cs"/>
                <w:sz w:val="24"/>
                <w:rtl/>
                <w:lang w:eastAsia="en-US"/>
              </w:rPr>
              <w:t xml:space="preserve"> </w:t>
            </w:r>
            <w:r w:rsidRPr="009039C6">
              <w:rPr>
                <w:rFonts w:hint="eastAsia"/>
                <w:sz w:val="24"/>
                <w:rtl/>
                <w:lang w:eastAsia="en-US"/>
              </w:rPr>
              <w:t>האחרון</w:t>
            </w:r>
            <w:r w:rsidRPr="009039C6">
              <w:rPr>
                <w:sz w:val="24"/>
                <w:lang w:eastAsia="en-US"/>
              </w:rPr>
              <w:t xml:space="preserve"> </w:t>
            </w:r>
            <w:r w:rsidRPr="009039C6">
              <w:rPr>
                <w:rFonts w:hint="eastAsia"/>
                <w:sz w:val="24"/>
                <w:rtl/>
                <w:lang w:eastAsia="en-US"/>
              </w:rPr>
              <w:t>הידוע</w:t>
            </w:r>
            <w:r w:rsidRPr="009039C6">
              <w:rPr>
                <w:sz w:val="24"/>
                <w:lang w:eastAsia="en-US"/>
              </w:rPr>
              <w:t xml:space="preserve"> </w:t>
            </w:r>
            <w:r w:rsidRPr="009039C6">
              <w:rPr>
                <w:rFonts w:hint="cs"/>
                <w:sz w:val="24"/>
                <w:rtl/>
                <w:lang w:eastAsia="en-US"/>
              </w:rPr>
              <w:t>במועד ביצוע ההצמדה.</w:t>
            </w:r>
          </w:p>
          <w:p w:rsidR="009039C6" w:rsidRPr="009039C6" w:rsidRDefault="009039C6" w:rsidP="009039C6">
            <w:pPr>
              <w:spacing w:line="360" w:lineRule="auto"/>
              <w:ind w:left="540"/>
              <w:jc w:val="both"/>
              <w:outlineLvl w:val="1"/>
              <w:rPr>
                <w:sz w:val="24"/>
                <w:lang w:eastAsia="en-US"/>
              </w:rPr>
            </w:pPr>
            <w:r w:rsidRPr="009039C6">
              <w:rPr>
                <w:rFonts w:hint="cs"/>
                <w:sz w:val="24"/>
                <w:rtl/>
                <w:lang w:eastAsia="en-US"/>
              </w:rPr>
              <w:t>מדד המחירים לצרכן- כפי שמפורסם ע"י הל.מ.ס</w:t>
            </w:r>
            <w:r w:rsidRPr="009039C6">
              <w:rPr>
                <w:sz w:val="24"/>
                <w:rtl/>
                <w:lang w:eastAsia="en-US"/>
              </w:rPr>
              <w:t>.</w:t>
            </w:r>
          </w:p>
          <w:p w:rsidR="004C6670" w:rsidRDefault="004C6670" w:rsidP="004C6670">
            <w:pPr>
              <w:numPr>
                <w:ilvl w:val="1"/>
                <w:numId w:val="0"/>
              </w:numPr>
              <w:tabs>
                <w:tab w:val="num" w:pos="1107"/>
              </w:tabs>
              <w:spacing w:before="240" w:after="200" w:line="360" w:lineRule="auto"/>
              <w:ind w:left="567" w:hanging="567"/>
              <w:jc w:val="both"/>
              <w:rPr>
                <w:sz w:val="24"/>
                <w:rtl/>
                <w:lang w:eastAsia="en-US"/>
              </w:rPr>
            </w:pPr>
            <w:r>
              <w:rPr>
                <w:rFonts w:hint="cs"/>
                <w:sz w:val="24"/>
                <w:rtl/>
                <w:lang w:eastAsia="en-US"/>
              </w:rPr>
              <w:t xml:space="preserve">2.       </w:t>
            </w:r>
            <w:r w:rsidR="009039C6" w:rsidRPr="004C6670">
              <w:rPr>
                <w:sz w:val="24"/>
                <w:rtl/>
                <w:lang w:eastAsia="en-US"/>
              </w:rPr>
              <w:t>הנחיות לביצוע</w:t>
            </w:r>
          </w:p>
          <w:p w:rsidR="009039C6" w:rsidRPr="004C6670" w:rsidRDefault="004C6670" w:rsidP="004C6670">
            <w:pPr>
              <w:numPr>
                <w:ilvl w:val="1"/>
                <w:numId w:val="0"/>
              </w:numPr>
              <w:tabs>
                <w:tab w:val="num" w:pos="1107"/>
              </w:tabs>
              <w:spacing w:before="240" w:after="200" w:line="360" w:lineRule="auto"/>
              <w:ind w:left="567" w:hanging="567"/>
              <w:jc w:val="both"/>
              <w:rPr>
                <w:sz w:val="24"/>
                <w:lang w:eastAsia="en-US"/>
              </w:rPr>
            </w:pPr>
            <w:r>
              <w:rPr>
                <w:rFonts w:hint="cs"/>
                <w:sz w:val="24"/>
                <w:rtl/>
                <w:lang w:eastAsia="en-US"/>
              </w:rPr>
              <w:t xml:space="preserve">         2.1</w:t>
            </w:r>
            <w:r w:rsidR="009039C6" w:rsidRPr="004C6670">
              <w:rPr>
                <w:sz w:val="24"/>
                <w:rtl/>
                <w:lang w:eastAsia="en-US"/>
              </w:rPr>
              <w:t xml:space="preserve"> </w:t>
            </w:r>
            <w:bookmarkStart w:id="0" w:name="_Ref327092737"/>
            <w:r w:rsidR="009039C6" w:rsidRPr="004C6670">
              <w:rPr>
                <w:sz w:val="24"/>
                <w:u w:val="single"/>
                <w:rtl/>
                <w:lang w:eastAsia="en-US"/>
              </w:rPr>
              <w:t>ביצוע הצמדה</w:t>
            </w:r>
            <w:bookmarkEnd w:id="0"/>
            <w:r w:rsidR="009039C6" w:rsidRPr="004C6670">
              <w:rPr>
                <w:sz w:val="24"/>
                <w:rtl/>
                <w:lang w:eastAsia="en-US"/>
              </w:rPr>
              <w:t xml:space="preserve"> </w:t>
            </w:r>
          </w:p>
          <w:p w:rsidR="009039C6" w:rsidRPr="009039C6" w:rsidRDefault="004C6670" w:rsidP="004C6670">
            <w:pPr>
              <w:numPr>
                <w:ilvl w:val="2"/>
                <w:numId w:val="0"/>
              </w:numPr>
              <w:tabs>
                <w:tab w:val="num" w:pos="1931"/>
              </w:tabs>
              <w:spacing w:line="360" w:lineRule="auto"/>
              <w:ind w:left="1391" w:hanging="851"/>
              <w:jc w:val="both"/>
              <w:rPr>
                <w:sz w:val="24"/>
                <w:lang w:eastAsia="en-US"/>
              </w:rPr>
            </w:pPr>
            <w:bookmarkStart w:id="1" w:name="_Ref326584629"/>
            <w:r>
              <w:rPr>
                <w:rFonts w:hint="cs"/>
                <w:sz w:val="24"/>
                <w:rtl/>
                <w:lang w:eastAsia="en-US"/>
              </w:rPr>
              <w:t xml:space="preserve">2.1.1   </w:t>
            </w:r>
            <w:r w:rsidR="009039C6" w:rsidRPr="009039C6">
              <w:rPr>
                <w:rFonts w:hint="cs"/>
                <w:sz w:val="24"/>
                <w:rtl/>
                <w:lang w:eastAsia="en-US"/>
              </w:rPr>
              <w:t xml:space="preserve">המחירים </w:t>
            </w:r>
            <w:r w:rsidR="009039C6" w:rsidRPr="009039C6">
              <w:rPr>
                <w:sz w:val="24"/>
                <w:rtl/>
                <w:lang w:eastAsia="en-US"/>
              </w:rPr>
              <w:t>יוצמדו</w:t>
            </w:r>
            <w:r w:rsidR="009039C6" w:rsidRPr="009039C6">
              <w:rPr>
                <w:sz w:val="24"/>
                <w:lang w:eastAsia="en-US"/>
              </w:rPr>
              <w:t xml:space="preserve"> </w:t>
            </w:r>
            <w:r w:rsidR="009039C6" w:rsidRPr="009039C6">
              <w:rPr>
                <w:sz w:val="24"/>
                <w:rtl/>
                <w:lang w:eastAsia="en-US"/>
              </w:rPr>
              <w:t>לשינויים</w:t>
            </w:r>
            <w:r w:rsidR="009039C6" w:rsidRPr="009039C6">
              <w:rPr>
                <w:rFonts w:hint="cs"/>
                <w:sz w:val="24"/>
                <w:rtl/>
                <w:lang w:eastAsia="en-US"/>
              </w:rPr>
              <w:t xml:space="preserve"> במדד המחירים לצרכן (להלן : "המדד")</w:t>
            </w:r>
            <w:r w:rsidR="009039C6" w:rsidRPr="009039C6">
              <w:rPr>
                <w:sz w:val="24"/>
                <w:lang w:eastAsia="en-US"/>
              </w:rPr>
              <w:t xml:space="preserve">. </w:t>
            </w:r>
            <w:bookmarkStart w:id="2" w:name="_Ref326586301"/>
            <w:bookmarkStart w:id="3" w:name="_Ref327089027"/>
            <w:bookmarkStart w:id="4" w:name="_Ref326583565"/>
            <w:bookmarkEnd w:id="1"/>
          </w:p>
          <w:p w:rsidR="009039C6" w:rsidRPr="009039C6" w:rsidRDefault="004C6670" w:rsidP="004C6670">
            <w:pPr>
              <w:numPr>
                <w:ilvl w:val="2"/>
                <w:numId w:val="0"/>
              </w:numPr>
              <w:tabs>
                <w:tab w:val="num" w:pos="1931"/>
              </w:tabs>
              <w:spacing w:line="360" w:lineRule="auto"/>
              <w:ind w:left="851" w:hanging="851"/>
              <w:jc w:val="both"/>
              <w:rPr>
                <w:sz w:val="24"/>
                <w:lang w:eastAsia="en-US"/>
              </w:rPr>
            </w:pPr>
            <w:r>
              <w:rPr>
                <w:rFonts w:hint="cs"/>
                <w:sz w:val="24"/>
                <w:rtl/>
                <w:lang w:eastAsia="en-US"/>
              </w:rPr>
              <w:t xml:space="preserve">         2.1.2    </w:t>
            </w:r>
            <w:r w:rsidR="009039C6" w:rsidRPr="009039C6">
              <w:rPr>
                <w:sz w:val="24"/>
                <w:rtl/>
                <w:lang w:eastAsia="en-US"/>
              </w:rPr>
              <w:t xml:space="preserve">בתום 18 חודשים </w:t>
            </w:r>
            <w:r w:rsidR="009039C6" w:rsidRPr="009039C6">
              <w:rPr>
                <w:rFonts w:hint="cs"/>
                <w:sz w:val="24"/>
                <w:rtl/>
                <w:lang w:eastAsia="en-US"/>
              </w:rPr>
              <w:t>מהמועד האחרון להגשת ההצעות</w:t>
            </w:r>
            <w:r w:rsidR="009039C6" w:rsidRPr="009039C6">
              <w:rPr>
                <w:sz w:val="24"/>
                <w:rtl/>
                <w:lang w:eastAsia="en-US"/>
              </w:rPr>
              <w:t xml:space="preserve">, ייקבע </w:t>
            </w:r>
            <w:r w:rsidR="009039C6" w:rsidRPr="009039C6">
              <w:rPr>
                <w:rFonts w:hint="cs"/>
                <w:sz w:val="24"/>
                <w:rtl/>
                <w:lang w:eastAsia="en-US"/>
              </w:rPr>
              <w:t xml:space="preserve">מדד הבסיס </w:t>
            </w:r>
            <w:r>
              <w:rPr>
                <w:rFonts w:hint="cs"/>
                <w:sz w:val="24"/>
                <w:rtl/>
                <w:lang w:eastAsia="en-US"/>
              </w:rPr>
              <w:br/>
            </w:r>
            <w:r>
              <w:rPr>
                <w:rFonts w:hint="cs"/>
                <w:sz w:val="24"/>
                <w:lang w:eastAsia="en-US"/>
              </w:rPr>
              <w:t xml:space="preserve"> </w:t>
            </w:r>
            <w:r>
              <w:rPr>
                <w:rFonts w:hint="cs"/>
                <w:sz w:val="24"/>
                <w:rtl/>
                <w:lang w:eastAsia="en-US"/>
              </w:rPr>
              <w:t xml:space="preserve">     </w:t>
            </w:r>
            <w:r w:rsidR="009039C6" w:rsidRPr="009039C6">
              <w:rPr>
                <w:sz w:val="24"/>
                <w:rtl/>
                <w:lang w:eastAsia="en-US"/>
              </w:rPr>
              <w:t>אשר ישמש כבסיס להשוואה לצורך ביצוע ההצמדות</w:t>
            </w:r>
            <w:r w:rsidR="009039C6" w:rsidRPr="009039C6">
              <w:rPr>
                <w:rFonts w:hint="cs"/>
                <w:sz w:val="24"/>
                <w:rtl/>
                <w:lang w:eastAsia="en-US"/>
              </w:rPr>
              <w:t>.</w:t>
            </w:r>
            <w:r w:rsidR="009039C6" w:rsidRPr="009039C6">
              <w:rPr>
                <w:sz w:val="24"/>
                <w:rtl/>
                <w:lang w:eastAsia="en-US"/>
              </w:rPr>
              <w:t xml:space="preserve"> </w:t>
            </w:r>
            <w:bookmarkEnd w:id="2"/>
            <w:bookmarkEnd w:id="3"/>
          </w:p>
          <w:p w:rsidR="009039C6" w:rsidRPr="009039C6" w:rsidRDefault="004C6670" w:rsidP="004C6670">
            <w:pPr>
              <w:numPr>
                <w:ilvl w:val="2"/>
                <w:numId w:val="0"/>
              </w:numPr>
              <w:tabs>
                <w:tab w:val="num" w:pos="1931"/>
              </w:tabs>
              <w:spacing w:line="360" w:lineRule="auto"/>
              <w:ind w:left="851" w:hanging="851"/>
              <w:jc w:val="both"/>
              <w:rPr>
                <w:sz w:val="24"/>
                <w:lang w:eastAsia="en-US"/>
              </w:rPr>
            </w:pPr>
            <w:r>
              <w:rPr>
                <w:rFonts w:hint="cs"/>
                <w:sz w:val="24"/>
                <w:rtl/>
                <w:lang w:eastAsia="en-US"/>
              </w:rPr>
              <w:t xml:space="preserve">         2.1.3  </w:t>
            </w:r>
            <w:r w:rsidR="009039C6" w:rsidRPr="009039C6">
              <w:rPr>
                <w:rFonts w:hint="cs"/>
                <w:sz w:val="24"/>
                <w:rtl/>
                <w:lang w:eastAsia="en-US"/>
              </w:rPr>
              <w:t xml:space="preserve">ההצמדה תתבצע מידי 6 חודשים, כך שההצמדה הראשונה תיעשה </w:t>
            </w:r>
            <w:r>
              <w:rPr>
                <w:sz w:val="24"/>
                <w:rtl/>
                <w:lang w:eastAsia="en-US"/>
              </w:rPr>
              <w:br/>
            </w:r>
            <w:r>
              <w:rPr>
                <w:rFonts w:hint="cs"/>
                <w:sz w:val="24"/>
                <w:rtl/>
                <w:lang w:eastAsia="en-US"/>
              </w:rPr>
              <w:t xml:space="preserve">     </w:t>
            </w:r>
            <w:r w:rsidR="009039C6" w:rsidRPr="009039C6">
              <w:rPr>
                <w:rFonts w:hint="cs"/>
                <w:sz w:val="24"/>
                <w:rtl/>
                <w:lang w:eastAsia="en-US"/>
              </w:rPr>
              <w:t>בחלוף</w:t>
            </w:r>
            <w:r>
              <w:rPr>
                <w:rFonts w:hint="cs"/>
                <w:sz w:val="24"/>
                <w:rtl/>
                <w:lang w:eastAsia="en-US"/>
              </w:rPr>
              <w:t xml:space="preserve"> </w:t>
            </w:r>
            <w:r w:rsidR="009039C6" w:rsidRPr="009039C6">
              <w:rPr>
                <w:rFonts w:hint="cs"/>
                <w:sz w:val="24"/>
                <w:rtl/>
                <w:lang w:eastAsia="en-US"/>
              </w:rPr>
              <w:t xml:space="preserve">24 חודשים מהמועד האחרון להגשת הצעות במכרז ובכל 6 </w:t>
            </w:r>
            <w:r w:rsidR="00661268">
              <w:rPr>
                <w:sz w:val="24"/>
                <w:rtl/>
                <w:lang w:eastAsia="en-US"/>
              </w:rPr>
              <w:br/>
            </w:r>
            <w:r w:rsidR="00661268">
              <w:rPr>
                <w:rFonts w:hint="cs"/>
                <w:sz w:val="24"/>
                <w:rtl/>
                <w:lang w:eastAsia="en-US"/>
              </w:rPr>
              <w:t xml:space="preserve">      </w:t>
            </w:r>
            <w:r w:rsidR="009039C6" w:rsidRPr="009039C6">
              <w:rPr>
                <w:rFonts w:hint="cs"/>
                <w:sz w:val="24"/>
                <w:rtl/>
                <w:lang w:eastAsia="en-US"/>
              </w:rPr>
              <w:t xml:space="preserve">חודשים לאחר מכן. שיעור ההתאמה ייעשה בין המדד הקובע למדד </w:t>
            </w:r>
            <w:r w:rsidR="00661268">
              <w:rPr>
                <w:sz w:val="24"/>
                <w:rtl/>
                <w:lang w:eastAsia="en-US"/>
              </w:rPr>
              <w:br/>
            </w:r>
            <w:r w:rsidR="00661268">
              <w:rPr>
                <w:rFonts w:hint="cs"/>
                <w:sz w:val="24"/>
                <w:rtl/>
                <w:lang w:eastAsia="en-US"/>
              </w:rPr>
              <w:t xml:space="preserve">      </w:t>
            </w:r>
            <w:r w:rsidR="009039C6" w:rsidRPr="009039C6">
              <w:rPr>
                <w:rFonts w:hint="cs"/>
                <w:sz w:val="24"/>
                <w:rtl/>
                <w:lang w:eastAsia="en-US"/>
              </w:rPr>
              <w:t>הבסיס</w:t>
            </w:r>
            <w:r w:rsidR="009039C6" w:rsidRPr="009039C6">
              <w:rPr>
                <w:sz w:val="24"/>
                <w:rtl/>
                <w:lang w:eastAsia="en-US"/>
              </w:rPr>
              <w:t>.</w:t>
            </w:r>
          </w:p>
          <w:p w:rsidR="009039C6" w:rsidRPr="009039C6" w:rsidRDefault="00661268" w:rsidP="00661268">
            <w:pPr>
              <w:numPr>
                <w:ilvl w:val="2"/>
                <w:numId w:val="0"/>
              </w:numPr>
              <w:tabs>
                <w:tab w:val="num" w:pos="1931"/>
              </w:tabs>
              <w:spacing w:line="360" w:lineRule="auto"/>
              <w:ind w:left="851" w:hanging="851"/>
              <w:jc w:val="both"/>
              <w:rPr>
                <w:sz w:val="24"/>
                <w:lang w:eastAsia="en-US"/>
              </w:rPr>
            </w:pPr>
            <w:bookmarkStart w:id="5" w:name="_Ref327715216"/>
            <w:bookmarkEnd w:id="4"/>
            <w:r>
              <w:rPr>
                <w:sz w:val="24"/>
                <w:rtl/>
                <w:lang w:eastAsia="en-US"/>
              </w:rPr>
              <w:br/>
            </w:r>
            <w:r>
              <w:rPr>
                <w:rFonts w:hint="cs"/>
                <w:sz w:val="24"/>
                <w:rtl/>
                <w:lang w:eastAsia="en-US"/>
              </w:rPr>
              <w:lastRenderedPageBreak/>
              <w:t>2.1.4 ע</w:t>
            </w:r>
            <w:r w:rsidR="009039C6" w:rsidRPr="009039C6">
              <w:rPr>
                <w:sz w:val="24"/>
                <w:rtl/>
                <w:lang w:eastAsia="en-US"/>
              </w:rPr>
              <w:t xml:space="preserve">ל אף </w:t>
            </w:r>
            <w:r w:rsidR="009039C6" w:rsidRPr="009039C6">
              <w:rPr>
                <w:rFonts w:hint="cs"/>
                <w:sz w:val="24"/>
                <w:rtl/>
                <w:lang w:eastAsia="en-US"/>
              </w:rPr>
              <w:t>האמור לעיל</w:t>
            </w:r>
            <w:r w:rsidR="009039C6" w:rsidRPr="009039C6">
              <w:rPr>
                <w:sz w:val="24"/>
                <w:rtl/>
                <w:lang w:eastAsia="en-US"/>
              </w:rPr>
              <w:t>,</w:t>
            </w:r>
            <w:r w:rsidR="009039C6" w:rsidRPr="009039C6">
              <w:rPr>
                <w:sz w:val="24"/>
                <w:lang w:eastAsia="en-US"/>
              </w:rPr>
              <w:t xml:space="preserve"> </w:t>
            </w:r>
            <w:r w:rsidR="009039C6" w:rsidRPr="009039C6">
              <w:rPr>
                <w:sz w:val="24"/>
                <w:rtl/>
                <w:lang w:eastAsia="en-US"/>
              </w:rPr>
              <w:t>אם</w:t>
            </w:r>
            <w:r w:rsidR="009039C6" w:rsidRPr="009039C6">
              <w:rPr>
                <w:sz w:val="24"/>
                <w:lang w:eastAsia="en-US"/>
              </w:rPr>
              <w:t xml:space="preserve"> </w:t>
            </w:r>
            <w:r w:rsidR="009039C6" w:rsidRPr="009039C6">
              <w:rPr>
                <w:sz w:val="24"/>
                <w:rtl/>
                <w:lang w:eastAsia="en-US"/>
              </w:rPr>
              <w:t>במהלך</w:t>
            </w:r>
            <w:r w:rsidR="009039C6" w:rsidRPr="009039C6">
              <w:rPr>
                <w:sz w:val="24"/>
                <w:lang w:eastAsia="en-US"/>
              </w:rPr>
              <w:t xml:space="preserve"> 18 </w:t>
            </w:r>
            <w:r w:rsidR="009039C6" w:rsidRPr="009039C6">
              <w:rPr>
                <w:sz w:val="24"/>
                <w:rtl/>
                <w:lang w:eastAsia="en-US"/>
              </w:rPr>
              <w:t>החודשים</w:t>
            </w:r>
            <w:r w:rsidR="009039C6" w:rsidRPr="009039C6">
              <w:rPr>
                <w:sz w:val="24"/>
                <w:lang w:eastAsia="en-US"/>
              </w:rPr>
              <w:t xml:space="preserve"> </w:t>
            </w:r>
            <w:r w:rsidR="009039C6" w:rsidRPr="009039C6">
              <w:rPr>
                <w:sz w:val="24"/>
                <w:rtl/>
                <w:lang w:eastAsia="en-US"/>
              </w:rPr>
              <w:t>הראשונים</w:t>
            </w:r>
            <w:r w:rsidR="009039C6" w:rsidRPr="009039C6">
              <w:rPr>
                <w:sz w:val="24"/>
                <w:lang w:eastAsia="en-US"/>
              </w:rPr>
              <w:t xml:space="preserve"> </w:t>
            </w:r>
            <w:r w:rsidR="009039C6" w:rsidRPr="009039C6">
              <w:rPr>
                <w:sz w:val="24"/>
                <w:rtl/>
                <w:lang w:eastAsia="en-US"/>
              </w:rPr>
              <w:t>של</w:t>
            </w:r>
            <w:r w:rsidR="009039C6" w:rsidRPr="009039C6">
              <w:rPr>
                <w:sz w:val="24"/>
                <w:lang w:eastAsia="en-US"/>
              </w:rPr>
              <w:t xml:space="preserve"> </w:t>
            </w:r>
            <w:r w:rsidR="009039C6" w:rsidRPr="009039C6">
              <w:rPr>
                <w:sz w:val="24"/>
                <w:rtl/>
                <w:lang w:eastAsia="en-US"/>
              </w:rPr>
              <w:t>ההתקשרות</w:t>
            </w:r>
            <w:r w:rsidR="009039C6" w:rsidRPr="009039C6">
              <w:rPr>
                <w:sz w:val="24"/>
                <w:lang w:eastAsia="en-US"/>
              </w:rPr>
              <w:t xml:space="preserve"> </w:t>
            </w:r>
            <w:r w:rsidR="009039C6" w:rsidRPr="009039C6">
              <w:rPr>
                <w:sz w:val="24"/>
                <w:rtl/>
                <w:lang w:eastAsia="en-US"/>
              </w:rPr>
              <w:t>יחול</w:t>
            </w:r>
            <w:r w:rsidR="009039C6" w:rsidRPr="009039C6">
              <w:rPr>
                <w:sz w:val="24"/>
                <w:lang w:eastAsia="en-US"/>
              </w:rPr>
              <w:t xml:space="preserve"> </w:t>
            </w:r>
            <w:r w:rsidR="009039C6" w:rsidRPr="009039C6">
              <w:rPr>
                <w:sz w:val="24"/>
                <w:rtl/>
                <w:lang w:eastAsia="en-US"/>
              </w:rPr>
              <w:t>שינוי</w:t>
            </w:r>
            <w:r w:rsidR="009039C6" w:rsidRPr="009039C6">
              <w:rPr>
                <w:sz w:val="24"/>
                <w:lang w:eastAsia="en-US"/>
              </w:rPr>
              <w:t xml:space="preserve"> </w:t>
            </w:r>
            <w:r w:rsidR="009039C6" w:rsidRPr="009039C6">
              <w:rPr>
                <w:sz w:val="24"/>
                <w:rtl/>
                <w:lang w:eastAsia="en-US"/>
              </w:rPr>
              <w:t>במדד</w:t>
            </w:r>
            <w:r w:rsidR="009039C6" w:rsidRPr="009039C6">
              <w:rPr>
                <w:rFonts w:hint="cs"/>
                <w:sz w:val="24"/>
                <w:rtl/>
                <w:lang w:eastAsia="en-US"/>
              </w:rPr>
              <w:t>,  כך ש</w:t>
            </w:r>
            <w:r w:rsidR="009039C6" w:rsidRPr="009039C6">
              <w:rPr>
                <w:sz w:val="24"/>
                <w:rtl/>
                <w:lang w:eastAsia="en-US"/>
              </w:rPr>
              <w:t>יהיה גבוה בשיעור של</w:t>
            </w:r>
            <w:r w:rsidR="009039C6" w:rsidRPr="009039C6">
              <w:rPr>
                <w:sz w:val="24"/>
                <w:lang w:eastAsia="en-US"/>
              </w:rPr>
              <w:t xml:space="preserve">4% </w:t>
            </w:r>
            <w:r w:rsidR="009039C6" w:rsidRPr="009039C6">
              <w:rPr>
                <w:sz w:val="24"/>
                <w:rtl/>
                <w:lang w:eastAsia="en-US"/>
              </w:rPr>
              <w:t xml:space="preserve"> </w:t>
            </w:r>
            <w:r w:rsidR="009039C6" w:rsidRPr="009039C6">
              <w:rPr>
                <w:rFonts w:hint="cs"/>
                <w:sz w:val="24"/>
                <w:rtl/>
                <w:lang w:eastAsia="en-US"/>
              </w:rPr>
              <w:t>ומעלה</w:t>
            </w:r>
            <w:r w:rsidR="009039C6" w:rsidRPr="009039C6">
              <w:rPr>
                <w:sz w:val="24"/>
                <w:rtl/>
                <w:lang w:eastAsia="en-US"/>
              </w:rPr>
              <w:t xml:space="preserve"> מ</w:t>
            </w:r>
            <w:r w:rsidR="009039C6" w:rsidRPr="009039C6">
              <w:rPr>
                <w:rFonts w:hint="cs"/>
                <w:sz w:val="24"/>
                <w:rtl/>
                <w:lang w:eastAsia="en-US"/>
              </w:rPr>
              <w:t>ה</w:t>
            </w:r>
            <w:r w:rsidR="009039C6" w:rsidRPr="009039C6">
              <w:rPr>
                <w:sz w:val="24"/>
                <w:rtl/>
                <w:lang w:eastAsia="en-US"/>
              </w:rPr>
              <w:t xml:space="preserve">מדד </w:t>
            </w:r>
            <w:r w:rsidR="009039C6" w:rsidRPr="009039C6">
              <w:rPr>
                <w:rFonts w:hint="cs"/>
                <w:sz w:val="24"/>
                <w:rtl/>
                <w:lang w:eastAsia="en-US"/>
              </w:rPr>
              <w:t>הידוע במועד האחרון להגשת ההצעות תיעשה התאמה לשינויים כדלהלן :</w:t>
            </w:r>
            <w:bookmarkEnd w:id="5"/>
          </w:p>
          <w:p w:rsidR="009039C6" w:rsidRDefault="00661268" w:rsidP="00661268">
            <w:pPr>
              <w:spacing w:line="360" w:lineRule="auto"/>
              <w:ind w:left="720"/>
              <w:jc w:val="both"/>
              <w:rPr>
                <w:sz w:val="24"/>
                <w:rtl/>
                <w:lang w:eastAsia="en-US"/>
              </w:rPr>
            </w:pPr>
            <w:r>
              <w:rPr>
                <w:rFonts w:hint="cs"/>
                <w:sz w:val="24"/>
                <w:rtl/>
                <w:lang w:eastAsia="en-US"/>
              </w:rPr>
              <w:t xml:space="preserve">   </w:t>
            </w:r>
            <w:r w:rsidR="009039C6" w:rsidRPr="009039C6">
              <w:rPr>
                <w:rFonts w:hint="cs"/>
                <w:sz w:val="24"/>
                <w:rtl/>
                <w:lang w:eastAsia="en-US"/>
              </w:rPr>
              <w:t xml:space="preserve">שיעור ההתאמה ייעשה בין המדד, שהיה ידוע במועד שבו עבר המדד את </w:t>
            </w:r>
            <w:r>
              <w:rPr>
                <w:sz w:val="24"/>
                <w:rtl/>
                <w:lang w:eastAsia="en-US"/>
              </w:rPr>
              <w:br/>
            </w:r>
            <w:r>
              <w:rPr>
                <w:rFonts w:hint="cs"/>
                <w:sz w:val="24"/>
                <w:rtl/>
                <w:lang w:eastAsia="en-US"/>
              </w:rPr>
              <w:t xml:space="preserve">   </w:t>
            </w:r>
            <w:r w:rsidR="009039C6" w:rsidRPr="009039C6">
              <w:rPr>
                <w:rFonts w:hint="cs"/>
                <w:sz w:val="24"/>
                <w:rtl/>
                <w:lang w:eastAsia="en-US"/>
              </w:rPr>
              <w:t xml:space="preserve">4% לבין המדד הידוע בחלוף 6 חודשים. לדוגמא: במידה ובחלוף 8 חודשים </w:t>
            </w:r>
            <w:r>
              <w:rPr>
                <w:sz w:val="24"/>
                <w:rtl/>
                <w:lang w:eastAsia="en-US"/>
              </w:rPr>
              <w:br/>
            </w:r>
            <w:r>
              <w:rPr>
                <w:rFonts w:hint="cs"/>
                <w:sz w:val="24"/>
                <w:rtl/>
                <w:lang w:eastAsia="en-US"/>
              </w:rPr>
              <w:t xml:space="preserve">   </w:t>
            </w:r>
            <w:r w:rsidR="009039C6" w:rsidRPr="009039C6">
              <w:rPr>
                <w:rFonts w:hint="cs"/>
                <w:sz w:val="24"/>
                <w:rtl/>
                <w:lang w:eastAsia="en-US"/>
              </w:rPr>
              <w:t xml:space="preserve">מהמועד האחרון להגשת הצעות עלה המדד על 4%, אזי תתבצע ההצמדה </w:t>
            </w:r>
            <w:r>
              <w:rPr>
                <w:sz w:val="24"/>
                <w:rtl/>
                <w:lang w:eastAsia="en-US"/>
              </w:rPr>
              <w:br/>
            </w:r>
            <w:r>
              <w:rPr>
                <w:rFonts w:hint="cs"/>
                <w:sz w:val="24"/>
                <w:rtl/>
                <w:lang w:eastAsia="en-US"/>
              </w:rPr>
              <w:t xml:space="preserve">   </w:t>
            </w:r>
            <w:r w:rsidR="009039C6" w:rsidRPr="009039C6">
              <w:rPr>
                <w:rFonts w:hint="cs"/>
                <w:sz w:val="24"/>
                <w:rtl/>
                <w:lang w:eastAsia="en-US"/>
              </w:rPr>
              <w:t>הראשונה בחודש ה-14 ומידי כל 6 חודשים לאחר מכן.</w:t>
            </w:r>
          </w:p>
          <w:p w:rsidR="00661268" w:rsidRPr="009039C6" w:rsidRDefault="00661268" w:rsidP="00661268">
            <w:pPr>
              <w:spacing w:line="360" w:lineRule="auto"/>
              <w:ind w:left="720"/>
              <w:jc w:val="both"/>
              <w:rPr>
                <w:sz w:val="24"/>
                <w:rtl/>
                <w:lang w:eastAsia="en-US"/>
              </w:rPr>
            </w:pPr>
          </w:p>
          <w:p w:rsidR="00140CD0" w:rsidRDefault="009039C6" w:rsidP="00661268">
            <w:pPr>
              <w:ind w:left="360"/>
              <w:jc w:val="both"/>
              <w:rPr>
                <w:sz w:val="24"/>
                <w:rtl/>
                <w:lang w:eastAsia="en-US"/>
              </w:rPr>
            </w:pPr>
            <w:r w:rsidRPr="009039C6">
              <w:rPr>
                <w:rFonts w:hint="cs"/>
                <w:sz w:val="24"/>
                <w:rtl/>
                <w:lang w:eastAsia="en-US"/>
              </w:rPr>
              <w:t xml:space="preserve">ד. יוזמת בדיקת השינויים במדד, חישוב ההצמדה והגשתה יהיו באחריות הקבלן </w:t>
            </w:r>
            <w:r w:rsidR="00661268">
              <w:rPr>
                <w:sz w:val="24"/>
                <w:rtl/>
                <w:lang w:eastAsia="en-US"/>
              </w:rPr>
              <w:br/>
            </w:r>
            <w:r w:rsidR="00661268">
              <w:rPr>
                <w:rFonts w:hint="cs"/>
                <w:sz w:val="24"/>
                <w:rtl/>
                <w:lang w:eastAsia="en-US"/>
              </w:rPr>
              <w:t xml:space="preserve">    </w:t>
            </w:r>
            <w:r w:rsidRPr="009039C6">
              <w:rPr>
                <w:rFonts w:hint="cs"/>
                <w:sz w:val="24"/>
                <w:rtl/>
                <w:lang w:eastAsia="en-US"/>
              </w:rPr>
              <w:t>וביה"ח</w:t>
            </w:r>
            <w:r w:rsidR="00661268">
              <w:rPr>
                <w:rFonts w:hint="cs"/>
                <w:sz w:val="24"/>
                <w:rtl/>
                <w:lang w:eastAsia="en-US"/>
              </w:rPr>
              <w:t xml:space="preserve"> </w:t>
            </w:r>
            <w:r w:rsidRPr="009039C6">
              <w:rPr>
                <w:rFonts w:hint="cs"/>
                <w:sz w:val="24"/>
                <w:rtl/>
                <w:lang w:eastAsia="en-US"/>
              </w:rPr>
              <w:t>יבדוק</w:t>
            </w:r>
            <w:r w:rsidR="00661268">
              <w:rPr>
                <w:rFonts w:hint="cs"/>
                <w:sz w:val="24"/>
                <w:rtl/>
                <w:lang w:eastAsia="en-US"/>
              </w:rPr>
              <w:t xml:space="preserve"> ויאשר אותה.</w:t>
            </w:r>
          </w:p>
          <w:p w:rsidR="00661268" w:rsidRPr="00661268" w:rsidRDefault="00661268" w:rsidP="00661268">
            <w:pPr>
              <w:ind w:left="360"/>
              <w:jc w:val="both"/>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lastRenderedPageBreak/>
              <w:t>9.</w:t>
            </w:r>
          </w:p>
        </w:tc>
        <w:tc>
          <w:tcPr>
            <w:tcW w:w="8508" w:type="dxa"/>
          </w:tcPr>
          <w:p w:rsidR="00140CD0" w:rsidRPr="00140CD0" w:rsidRDefault="00140CD0" w:rsidP="00140CD0">
            <w:pPr>
              <w:rPr>
                <w:b/>
                <w:bCs/>
                <w:sz w:val="24"/>
                <w:u w:val="single"/>
                <w:rtl/>
                <w:lang w:eastAsia="en-US"/>
              </w:rPr>
            </w:pPr>
            <w:r w:rsidRPr="00140CD0">
              <w:rPr>
                <w:b/>
                <w:bCs/>
                <w:sz w:val="24"/>
                <w:u w:val="single"/>
                <w:rtl/>
                <w:lang w:eastAsia="en-US"/>
              </w:rPr>
              <w:t>הגשת דוחות ורישומים:</w:t>
            </w: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b/>
                <w:bCs/>
                <w:sz w:val="24"/>
                <w:u w:val="single"/>
                <w:rtl/>
                <w:lang w:eastAsia="en-US"/>
              </w:rPr>
            </w:pPr>
          </w:p>
          <w:p w:rsidR="00140CD0" w:rsidRDefault="00140CD0" w:rsidP="00D23764">
            <w:pPr>
              <w:numPr>
                <w:ilvl w:val="0"/>
                <w:numId w:val="25"/>
              </w:numPr>
              <w:ind w:right="0"/>
              <w:rPr>
                <w:sz w:val="24"/>
                <w:lang w:eastAsia="en-US"/>
              </w:rPr>
            </w:pPr>
            <w:r w:rsidRPr="00140CD0">
              <w:rPr>
                <w:sz w:val="24"/>
                <w:rtl/>
                <w:lang w:eastAsia="en-US"/>
              </w:rPr>
              <w:t xml:space="preserve">במהלך ביצוע סקר מצב התחלתי של המזגנים בהתאם לרשימת מיקום שתוגש לקבלן, מתחייב הקבלן להצמיד למזגנים מספרים סידורים שיסופקו לו באמצעות סמרור. </w:t>
            </w:r>
            <w:r w:rsidRPr="00140CD0">
              <w:rPr>
                <w:sz w:val="24"/>
                <w:rtl/>
                <w:lang w:eastAsia="en-US"/>
              </w:rPr>
              <w:br/>
              <w:t>הקבלן ימלא בטופס רישום-פרטים שיסופק לו את מספרו השוטף של המזגן (התואם את המספר הסידורי שסומרר). ויאמת את פרטי הציוד הרשומים בטופס הרישום.</w:t>
            </w:r>
          </w:p>
          <w:p w:rsidR="009A4D5C" w:rsidRDefault="009A4D5C" w:rsidP="009A4D5C">
            <w:pPr>
              <w:ind w:left="360" w:right="360"/>
              <w:rPr>
                <w:sz w:val="24"/>
                <w:rtl/>
                <w:lang w:eastAsia="en-US"/>
              </w:rPr>
            </w:pPr>
          </w:p>
          <w:p w:rsidR="00040D9A" w:rsidRPr="00140CD0" w:rsidRDefault="00040D9A" w:rsidP="009A4D5C">
            <w:pPr>
              <w:ind w:left="360" w:right="360"/>
              <w:rPr>
                <w:sz w:val="24"/>
                <w:lang w:eastAsia="en-US"/>
              </w:rPr>
            </w:pPr>
          </w:p>
          <w:p w:rsidR="00140CD0" w:rsidRPr="00140CD0" w:rsidRDefault="00140CD0" w:rsidP="00140CD0">
            <w:pPr>
              <w:rPr>
                <w:sz w:val="24"/>
                <w:rtl/>
                <w:lang w:eastAsia="en-US"/>
              </w:rPr>
            </w:pPr>
          </w:p>
          <w:p w:rsidR="00140CD0" w:rsidRPr="00140CD0" w:rsidRDefault="00140CD0" w:rsidP="00D23764">
            <w:pPr>
              <w:numPr>
                <w:ilvl w:val="0"/>
                <w:numId w:val="25"/>
              </w:numPr>
              <w:ind w:right="0"/>
              <w:rPr>
                <w:sz w:val="24"/>
                <w:lang w:eastAsia="en-US"/>
              </w:rPr>
            </w:pPr>
            <w:r w:rsidRPr="00140CD0">
              <w:rPr>
                <w:sz w:val="24"/>
                <w:rtl/>
                <w:lang w:eastAsia="en-US"/>
              </w:rPr>
              <w:t>הקבלן ימלא על כל עבודה שביצע במזגן "דו"ח שרות" שיכלול רישום של פרטי הציוד: דגם, יצרן, מס' סידורי, מיקום, מס' הזמנת השרות (שיתקבל ממוקד האחזקה) ותיאור העבודה שהתבצעה כולל החלקים שהוחלפו.</w:t>
            </w:r>
          </w:p>
          <w:p w:rsidR="00140CD0" w:rsidRPr="00140CD0" w:rsidRDefault="00140CD0" w:rsidP="00140CD0">
            <w:pPr>
              <w:ind w:right="360"/>
              <w:rPr>
                <w:sz w:val="24"/>
                <w:rtl/>
                <w:lang w:eastAsia="en-US"/>
              </w:rPr>
            </w:pPr>
          </w:p>
          <w:p w:rsidR="00140CD0" w:rsidRPr="00140CD0" w:rsidRDefault="00140CD0" w:rsidP="00D23764">
            <w:pPr>
              <w:numPr>
                <w:ilvl w:val="0"/>
                <w:numId w:val="25"/>
              </w:numPr>
              <w:ind w:right="0"/>
              <w:rPr>
                <w:sz w:val="24"/>
                <w:rtl/>
                <w:lang w:eastAsia="en-US"/>
              </w:rPr>
            </w:pPr>
            <w:r w:rsidRPr="00140CD0">
              <w:rPr>
                <w:sz w:val="24"/>
                <w:rtl/>
                <w:lang w:eastAsia="en-US"/>
              </w:rPr>
              <w:t>הקבלן ידביק במקום נגיש לקריאה "מדבקת שרות" על כל מזגן שטופל/תוקן שיצוין עליה: תאריך התיקון ושם המבצע.</w:t>
            </w:r>
          </w:p>
          <w:p w:rsidR="00140CD0" w:rsidRPr="00140CD0" w:rsidRDefault="00140CD0" w:rsidP="00140CD0">
            <w:pPr>
              <w:rPr>
                <w:b/>
                <w:bCs/>
                <w:sz w:val="24"/>
                <w:u w:val="single"/>
                <w:rtl/>
                <w:lang w:eastAsia="en-US"/>
              </w:rPr>
            </w:pPr>
          </w:p>
          <w:p w:rsidR="00140CD0" w:rsidRPr="00140CD0" w:rsidRDefault="00140CD0" w:rsidP="00140CD0">
            <w:pPr>
              <w:rPr>
                <w:b/>
                <w:bCs/>
                <w:sz w:val="24"/>
                <w:u w:val="single"/>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10.</w:t>
            </w:r>
          </w:p>
        </w:tc>
        <w:tc>
          <w:tcPr>
            <w:tcW w:w="8508" w:type="dxa"/>
          </w:tcPr>
          <w:p w:rsidR="00140CD0" w:rsidRPr="00140CD0" w:rsidRDefault="00140CD0" w:rsidP="00140CD0">
            <w:pPr>
              <w:rPr>
                <w:b/>
                <w:bCs/>
                <w:sz w:val="24"/>
                <w:u w:val="single"/>
                <w:rtl/>
                <w:lang w:eastAsia="en-US"/>
              </w:rPr>
            </w:pPr>
            <w:r w:rsidRPr="00140CD0">
              <w:rPr>
                <w:rFonts w:hint="cs"/>
                <w:b/>
                <w:bCs/>
                <w:sz w:val="24"/>
                <w:u w:val="single"/>
                <w:rtl/>
                <w:lang w:eastAsia="en-US"/>
              </w:rPr>
              <w:t>אחריות לנזקים</w:t>
            </w: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p>
          <w:p w:rsidR="00140CD0" w:rsidRPr="00140CD0" w:rsidRDefault="00140CD0" w:rsidP="00140CD0">
            <w:pPr>
              <w:rPr>
                <w:sz w:val="24"/>
                <w:rtl/>
                <w:lang w:eastAsia="en-US"/>
              </w:rPr>
            </w:pPr>
            <w:r w:rsidRPr="00140CD0">
              <w:rPr>
                <w:rFonts w:hint="cs"/>
                <w:sz w:val="24"/>
                <w:rtl/>
                <w:lang w:eastAsia="en-US"/>
              </w:rPr>
              <w:t>הספק מקבל על עצמו את האחריות בגין כל נזק ואובדן שיגרמו לרכוש המזמין ו/או לגופו, לרכוש הספק ו/או גופו, לרכושו ו/או גופו של כל אדם אחר לרבות עובדי המזמין ועובדי הספק עקב מעשה או מחדל של הספק ו/או עובדיו, שליחיו מטעמו תוך כדי ביצוע הסכם זה וכן הוא מתחייב לפצות את המזמין על כל סכום שיחויב המזמין לשלם בקשר לנזקים המפורטים לעיל, מייד עם קבלת דרישת המזמין.</w:t>
            </w:r>
          </w:p>
          <w:p w:rsidR="00140CD0" w:rsidRPr="00140CD0" w:rsidRDefault="00140CD0" w:rsidP="00140CD0">
            <w:pPr>
              <w:rPr>
                <w:sz w:val="24"/>
                <w:rtl/>
                <w:lang w:eastAsia="en-US"/>
              </w:rPr>
            </w:pP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11.</w:t>
            </w: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r w:rsidRPr="00140CD0">
              <w:rPr>
                <w:rFonts w:hint="cs"/>
                <w:sz w:val="24"/>
                <w:rtl/>
                <w:lang w:eastAsia="en-US"/>
              </w:rPr>
              <w:t>12.</w:t>
            </w:r>
          </w:p>
        </w:tc>
        <w:tc>
          <w:tcPr>
            <w:tcW w:w="8508" w:type="dxa"/>
          </w:tcPr>
          <w:p w:rsidR="00140CD0" w:rsidRPr="00140CD0" w:rsidRDefault="00140CD0" w:rsidP="00140CD0">
            <w:pPr>
              <w:rPr>
                <w:b/>
                <w:bCs/>
                <w:sz w:val="24"/>
                <w:u w:val="single"/>
                <w:rtl/>
                <w:lang w:eastAsia="en-US"/>
              </w:rPr>
            </w:pPr>
            <w:r w:rsidRPr="00140CD0">
              <w:rPr>
                <w:rFonts w:hint="cs"/>
                <w:b/>
                <w:bCs/>
                <w:sz w:val="24"/>
                <w:u w:val="single"/>
                <w:rtl/>
                <w:lang w:eastAsia="en-US"/>
              </w:rPr>
              <w:t xml:space="preserve">נוהל הנחיות לקבלנים כללי 14 </w:t>
            </w:r>
            <w:r w:rsidRPr="00140CD0">
              <w:rPr>
                <w:b/>
                <w:bCs/>
                <w:sz w:val="24"/>
                <w:u w:val="single"/>
                <w:rtl/>
                <w:lang w:eastAsia="en-US"/>
              </w:rPr>
              <w:t>–</w:t>
            </w:r>
            <w:r w:rsidRPr="00140CD0">
              <w:rPr>
                <w:rFonts w:hint="cs"/>
                <w:b/>
                <w:bCs/>
                <w:sz w:val="24"/>
                <w:u w:val="single"/>
                <w:rtl/>
                <w:lang w:eastAsia="en-US"/>
              </w:rPr>
              <w:t xml:space="preserve"> א: </w:t>
            </w:r>
          </w:p>
          <w:p w:rsidR="00140CD0" w:rsidRPr="00140CD0" w:rsidRDefault="00140CD0" w:rsidP="00140CD0">
            <w:pPr>
              <w:rPr>
                <w:b/>
                <w:bCs/>
                <w:sz w:val="24"/>
                <w:u w:val="single"/>
                <w:rtl/>
                <w:lang w:eastAsia="en-US"/>
              </w:rPr>
            </w:pPr>
          </w:p>
          <w:p w:rsidR="00140CD0" w:rsidRPr="00140CD0" w:rsidRDefault="00140CD0" w:rsidP="00140CD0">
            <w:pPr>
              <w:rPr>
                <w:sz w:val="24"/>
                <w:rtl/>
                <w:lang w:eastAsia="en-US"/>
              </w:rPr>
            </w:pPr>
            <w:r w:rsidRPr="00140CD0">
              <w:rPr>
                <w:rFonts w:hint="cs"/>
                <w:sz w:val="24"/>
                <w:rtl/>
                <w:lang w:eastAsia="en-US"/>
              </w:rPr>
              <w:t xml:space="preserve">נוהל זה מהווה חלק בלתי נפרד ממכרז/חוזה זה. </w:t>
            </w:r>
          </w:p>
          <w:p w:rsidR="00140CD0" w:rsidRPr="00140CD0" w:rsidRDefault="00140CD0" w:rsidP="00140CD0">
            <w:pPr>
              <w:rPr>
                <w:sz w:val="24"/>
                <w:rtl/>
                <w:lang w:eastAsia="en-US"/>
              </w:rPr>
            </w:pPr>
            <w:r w:rsidRPr="00140CD0">
              <w:rPr>
                <w:rFonts w:hint="cs"/>
                <w:sz w:val="24"/>
                <w:rtl/>
                <w:lang w:eastAsia="en-US"/>
              </w:rPr>
              <w:t xml:space="preserve">בכל מקרה של סתירה, בין מכרז/חוזה זה ובין נוהל להנחיות לקבלנים כללי 14 </w:t>
            </w:r>
            <w:r w:rsidRPr="00140CD0">
              <w:rPr>
                <w:sz w:val="24"/>
                <w:rtl/>
                <w:lang w:eastAsia="en-US"/>
              </w:rPr>
              <w:t>–</w:t>
            </w:r>
            <w:r w:rsidRPr="00140CD0">
              <w:rPr>
                <w:rFonts w:hint="cs"/>
                <w:sz w:val="24"/>
                <w:rtl/>
                <w:lang w:eastAsia="en-US"/>
              </w:rPr>
              <w:t xml:space="preserve"> א יהיו הנחיות הנוהל "14 </w:t>
            </w:r>
            <w:r w:rsidRPr="00140CD0">
              <w:rPr>
                <w:sz w:val="24"/>
                <w:rtl/>
                <w:lang w:eastAsia="en-US"/>
              </w:rPr>
              <w:t>–</w:t>
            </w:r>
            <w:r w:rsidRPr="00140CD0">
              <w:rPr>
                <w:rFonts w:hint="cs"/>
                <w:sz w:val="24"/>
                <w:rtl/>
                <w:lang w:eastAsia="en-US"/>
              </w:rPr>
              <w:t xml:space="preserve"> א" מחייבות. </w:t>
            </w:r>
          </w:p>
          <w:p w:rsidR="00140CD0" w:rsidRPr="00140CD0" w:rsidRDefault="00140CD0" w:rsidP="00140CD0">
            <w:pPr>
              <w:rPr>
                <w:b/>
                <w:bCs/>
                <w:sz w:val="24"/>
                <w:u w:val="single"/>
                <w:rtl/>
                <w:lang w:eastAsia="en-US"/>
              </w:rPr>
            </w:pPr>
            <w:r w:rsidRPr="00140CD0">
              <w:rPr>
                <w:rFonts w:hint="cs"/>
                <w:b/>
                <w:bCs/>
                <w:sz w:val="24"/>
                <w:u w:val="single"/>
                <w:rtl/>
                <w:lang w:eastAsia="en-US"/>
              </w:rPr>
              <w:t>ביטוח</w:t>
            </w:r>
          </w:p>
          <w:p w:rsidR="00140CD0" w:rsidRPr="00140CD0" w:rsidRDefault="00140CD0" w:rsidP="00140CD0">
            <w:pPr>
              <w:rPr>
                <w:b/>
                <w:bCs/>
                <w:sz w:val="24"/>
                <w:u w:val="single"/>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D23764">
            <w:pPr>
              <w:numPr>
                <w:ilvl w:val="0"/>
                <w:numId w:val="26"/>
              </w:numPr>
              <w:rPr>
                <w:sz w:val="24"/>
                <w:lang w:eastAsia="en-US"/>
              </w:rPr>
            </w:pPr>
            <w:r w:rsidRPr="00140CD0">
              <w:rPr>
                <w:rFonts w:hint="cs"/>
                <w:sz w:val="24"/>
                <w:rtl/>
                <w:lang w:eastAsia="en-US"/>
              </w:rPr>
              <w:t xml:space="preserve">על הספק לבטח על חשבונו הוא, את עצמו ועובדיו וכל אדם אחר בגין כל נזק או הפסד שהספק יהיה אחראי לו עפ"י הסכם או על פי דין וזאת בחברת ביטוח שהמזמין יסכים לה בהתאם לכתב קיום הביטוחים שפורסמו במסמכי המכרז ובפוליסה שתנאיה יהיו לשביעות רצון המזמין. </w:t>
            </w:r>
          </w:p>
          <w:p w:rsidR="00140CD0" w:rsidRPr="00140CD0" w:rsidRDefault="00140CD0" w:rsidP="00140CD0">
            <w:pPr>
              <w:rPr>
                <w:sz w:val="24"/>
                <w:highlight w:val="green"/>
                <w:rtl/>
                <w:lang w:eastAsia="en-US"/>
              </w:rPr>
            </w:pPr>
          </w:p>
          <w:p w:rsidR="00140CD0" w:rsidRPr="00140CD0" w:rsidRDefault="00140CD0" w:rsidP="00D23764">
            <w:pPr>
              <w:numPr>
                <w:ilvl w:val="0"/>
                <w:numId w:val="26"/>
              </w:numPr>
              <w:rPr>
                <w:sz w:val="24"/>
                <w:lang w:eastAsia="en-US"/>
              </w:rPr>
            </w:pPr>
            <w:r w:rsidRPr="00140CD0">
              <w:rPr>
                <w:rFonts w:hint="cs"/>
                <w:sz w:val="24"/>
                <w:rtl/>
                <w:lang w:eastAsia="en-US"/>
              </w:rPr>
              <w:lastRenderedPageBreak/>
              <w:t xml:space="preserve">הספק מתחייב להמציא למזמין על פי דרישתו, הוכחות להנחת דעת המזמין על תשלום פרמיה באופן שיבטיח שהביטוח הנ"ל יהיה בר תוקף. </w:t>
            </w:r>
          </w:p>
          <w:p w:rsidR="00140CD0" w:rsidRPr="00140CD0" w:rsidRDefault="00140CD0" w:rsidP="00140CD0">
            <w:pPr>
              <w:rPr>
                <w:sz w:val="24"/>
                <w:rtl/>
                <w:lang w:eastAsia="en-US"/>
              </w:rPr>
            </w:pPr>
          </w:p>
          <w:p w:rsidR="00140CD0" w:rsidRPr="00140CD0" w:rsidRDefault="00140CD0" w:rsidP="00D23764">
            <w:pPr>
              <w:numPr>
                <w:ilvl w:val="0"/>
                <w:numId w:val="26"/>
              </w:numPr>
              <w:rPr>
                <w:sz w:val="24"/>
                <w:lang w:eastAsia="en-US"/>
              </w:rPr>
            </w:pPr>
            <w:r w:rsidRPr="00140CD0">
              <w:rPr>
                <w:rFonts w:hint="cs"/>
                <w:sz w:val="24"/>
                <w:rtl/>
                <w:lang w:eastAsia="en-US"/>
              </w:rPr>
              <w:t xml:space="preserve">הספק מתחייב כי לא ידרוש ביטול הפוליסה ללא הסכמת המזמין וכי יגרום לכך, כי חברת הביטוח תאשר, שלא תבטל את פוליסת הביטוח אלא בהודעה מראש של 30 יום למזמין בכתב,  בדואר רשום. </w:t>
            </w:r>
          </w:p>
          <w:p w:rsidR="00140CD0" w:rsidRPr="00140CD0" w:rsidRDefault="00140CD0" w:rsidP="00140CD0">
            <w:pPr>
              <w:rPr>
                <w:sz w:val="24"/>
                <w:rtl/>
                <w:lang w:eastAsia="en-US"/>
              </w:rPr>
            </w:pPr>
          </w:p>
          <w:p w:rsidR="00140CD0" w:rsidRPr="00140CD0" w:rsidRDefault="00140CD0" w:rsidP="00D23764">
            <w:pPr>
              <w:numPr>
                <w:ilvl w:val="0"/>
                <w:numId w:val="26"/>
              </w:numPr>
              <w:rPr>
                <w:sz w:val="24"/>
                <w:lang w:eastAsia="en-US"/>
              </w:rPr>
            </w:pPr>
            <w:r w:rsidRPr="00140CD0">
              <w:rPr>
                <w:rFonts w:hint="cs"/>
                <w:sz w:val="24"/>
                <w:rtl/>
                <w:lang w:eastAsia="en-US"/>
              </w:rPr>
              <w:t xml:space="preserve">אין בסעיף זה כדי לשחרר את הספק מאחריות כלשהי בגין נזק כלשהו המכוסה או שאינו מכוסה בפוליסת הביטוח והוא מתחייב לשפות את המזמין על כל הוצאה שנגמרה למזמין כתוצאה מתביעה או דרישה בנדון, לרבות הוצאות משפט. </w:t>
            </w:r>
          </w:p>
          <w:p w:rsidR="00140CD0" w:rsidRPr="00140CD0" w:rsidRDefault="00140CD0" w:rsidP="00140CD0">
            <w:pPr>
              <w:rPr>
                <w:sz w:val="24"/>
                <w:rtl/>
                <w:lang w:eastAsia="en-US"/>
              </w:rPr>
            </w:pP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lastRenderedPageBreak/>
              <w:t xml:space="preserve">13. </w:t>
            </w:r>
          </w:p>
        </w:tc>
        <w:tc>
          <w:tcPr>
            <w:tcW w:w="8508" w:type="dxa"/>
          </w:tcPr>
          <w:p w:rsidR="00140CD0" w:rsidRPr="00140CD0" w:rsidRDefault="00140CD0" w:rsidP="00140CD0">
            <w:pPr>
              <w:rPr>
                <w:b/>
                <w:bCs/>
                <w:sz w:val="24"/>
                <w:u w:val="single"/>
                <w:rtl/>
                <w:lang w:eastAsia="en-US"/>
              </w:rPr>
            </w:pPr>
            <w:r w:rsidRPr="00140CD0">
              <w:rPr>
                <w:rFonts w:hint="cs"/>
                <w:b/>
                <w:bCs/>
                <w:sz w:val="24"/>
                <w:u w:val="single"/>
                <w:rtl/>
                <w:lang w:eastAsia="en-US"/>
              </w:rPr>
              <w:t>אי תחולת יחסי עובד מעביד:</w:t>
            </w:r>
          </w:p>
          <w:p w:rsidR="00140CD0" w:rsidRPr="00140CD0" w:rsidRDefault="00140CD0" w:rsidP="00140CD0">
            <w:pPr>
              <w:rPr>
                <w:b/>
                <w:bCs/>
                <w:sz w:val="24"/>
                <w:u w:val="single"/>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D23764">
            <w:pPr>
              <w:numPr>
                <w:ilvl w:val="0"/>
                <w:numId w:val="27"/>
              </w:numPr>
              <w:rPr>
                <w:sz w:val="24"/>
                <w:lang w:eastAsia="en-US"/>
              </w:rPr>
            </w:pPr>
            <w:r w:rsidRPr="00140CD0">
              <w:rPr>
                <w:rFonts w:hint="cs"/>
                <w:sz w:val="24"/>
                <w:rtl/>
                <w:lang w:eastAsia="en-US"/>
              </w:rPr>
              <w:t xml:space="preserve">הספק מצהיר בזה כי הינו קבלן עצמאי ואינו משתלב בכל דרך שהיא במסגרת יחסי עובד ומעביד עם המזמין ואין לו ולא תהא בכוונתו לעשות כן. אין בהסכם זה או בתנאי מתנאי משום יחסי עובד ומעביד ו/או סוכנות בין המזמין לספק ו/או בין עובדי הספק למזמין לכל דבר ועניין. </w:t>
            </w:r>
          </w:p>
          <w:p w:rsidR="00140CD0" w:rsidRPr="00140CD0" w:rsidRDefault="00140CD0" w:rsidP="00140CD0">
            <w:pPr>
              <w:rPr>
                <w:sz w:val="24"/>
                <w:rtl/>
                <w:lang w:eastAsia="en-US"/>
              </w:rPr>
            </w:pPr>
          </w:p>
          <w:p w:rsidR="00140CD0" w:rsidRPr="00140CD0" w:rsidRDefault="00140CD0" w:rsidP="00D23764">
            <w:pPr>
              <w:numPr>
                <w:ilvl w:val="0"/>
                <w:numId w:val="27"/>
              </w:numPr>
              <w:rPr>
                <w:sz w:val="24"/>
                <w:lang w:eastAsia="en-US"/>
              </w:rPr>
            </w:pPr>
            <w:r w:rsidRPr="00140CD0">
              <w:rPr>
                <w:rFonts w:hint="cs"/>
                <w:sz w:val="24"/>
                <w:rtl/>
                <w:lang w:eastAsia="en-US"/>
              </w:rPr>
              <w:t xml:space="preserve">הספק מתחייב לשלם עבור עובדיו את כל התשלומים החלים עליו מכח חוקי העבודה וההסכמים הקיבוציים. </w:t>
            </w: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14.</w:t>
            </w:r>
          </w:p>
        </w:tc>
        <w:tc>
          <w:tcPr>
            <w:tcW w:w="8508" w:type="dxa"/>
          </w:tcPr>
          <w:p w:rsidR="00140CD0" w:rsidRPr="00140CD0" w:rsidRDefault="00140CD0" w:rsidP="00140CD0">
            <w:pPr>
              <w:rPr>
                <w:b/>
                <w:bCs/>
                <w:sz w:val="24"/>
                <w:u w:val="single"/>
                <w:rtl/>
                <w:lang w:eastAsia="en-US"/>
              </w:rPr>
            </w:pPr>
            <w:r w:rsidRPr="00140CD0">
              <w:rPr>
                <w:rFonts w:hint="cs"/>
                <w:b/>
                <w:bCs/>
                <w:sz w:val="24"/>
                <w:u w:val="single"/>
                <w:rtl/>
                <w:lang w:eastAsia="en-US"/>
              </w:rPr>
              <w:t>שמירת סוד, סדרי בטחון ופרטיות:</w:t>
            </w:r>
          </w:p>
          <w:p w:rsidR="00140CD0" w:rsidRPr="00140CD0" w:rsidRDefault="00140CD0" w:rsidP="00140CD0">
            <w:pPr>
              <w:rPr>
                <w:b/>
                <w:bCs/>
                <w:sz w:val="24"/>
                <w:u w:val="single"/>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D23764">
            <w:pPr>
              <w:numPr>
                <w:ilvl w:val="0"/>
                <w:numId w:val="28"/>
              </w:numPr>
              <w:rPr>
                <w:sz w:val="24"/>
                <w:lang w:eastAsia="en-US"/>
              </w:rPr>
            </w:pPr>
            <w:r w:rsidRPr="00140CD0">
              <w:rPr>
                <w:rFonts w:hint="cs"/>
                <w:sz w:val="24"/>
                <w:rtl/>
                <w:lang w:eastAsia="en-US"/>
              </w:rPr>
              <w:t xml:space="preserve">הספק יהיה אחראי כלפי המזמין לגבי שמירת סודיות על ידו ולע ידי כל עובד שלו וכל מי מטעמו, והוא מצהיר שידוע לו כי הפרת חובת הסודיות הינה עבירה פלילית לפי ס' 118 לחוק העונשין. </w:t>
            </w:r>
          </w:p>
          <w:p w:rsidR="00140CD0" w:rsidRPr="00140CD0" w:rsidRDefault="00140CD0" w:rsidP="00140CD0">
            <w:pPr>
              <w:rPr>
                <w:sz w:val="24"/>
                <w:rtl/>
                <w:lang w:eastAsia="en-US"/>
              </w:rPr>
            </w:pPr>
          </w:p>
          <w:p w:rsidR="00140CD0" w:rsidRPr="00140CD0" w:rsidRDefault="00140CD0" w:rsidP="00D23764">
            <w:pPr>
              <w:numPr>
                <w:ilvl w:val="0"/>
                <w:numId w:val="28"/>
              </w:numPr>
              <w:rPr>
                <w:sz w:val="24"/>
                <w:rtl/>
                <w:lang w:eastAsia="en-US"/>
              </w:rPr>
            </w:pPr>
            <w:r w:rsidRPr="00140CD0">
              <w:rPr>
                <w:rFonts w:hint="cs"/>
                <w:sz w:val="24"/>
                <w:rtl/>
                <w:lang w:eastAsia="en-US"/>
              </w:rPr>
              <w:t xml:space="preserve">הספק יציית לכל הוראות קצין הביטחון של המזמין בדבר סדרי ביטחון. ולהוראות מנהל מח' בטיחות וגהות של המזמין בנושאי בטיחות. </w:t>
            </w: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D23764">
            <w:pPr>
              <w:numPr>
                <w:ilvl w:val="0"/>
                <w:numId w:val="28"/>
              </w:numPr>
              <w:rPr>
                <w:sz w:val="24"/>
                <w:rtl/>
                <w:lang w:eastAsia="en-US"/>
              </w:rPr>
            </w:pPr>
            <w:r w:rsidRPr="00140CD0">
              <w:rPr>
                <w:rFonts w:hint="cs"/>
                <w:sz w:val="24"/>
                <w:rtl/>
                <w:lang w:eastAsia="en-US"/>
              </w:rPr>
              <w:t xml:space="preserve">הספק מתחייב לקיים הוראות חוק הגנת הפרטיות, התשי"א </w:t>
            </w:r>
            <w:r w:rsidRPr="00140CD0">
              <w:rPr>
                <w:sz w:val="24"/>
                <w:rtl/>
                <w:lang w:eastAsia="en-US"/>
              </w:rPr>
              <w:t>–</w:t>
            </w:r>
            <w:r w:rsidRPr="00140CD0">
              <w:rPr>
                <w:rFonts w:hint="cs"/>
                <w:sz w:val="24"/>
                <w:rtl/>
                <w:lang w:eastAsia="en-US"/>
              </w:rPr>
              <w:t xml:space="preserve"> 1981 ושמירת הסודיות ולהימנע מכל פעולה העלולה לפגוע בפרטיות המזמין, עובדיו ומטופליו. </w:t>
            </w: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15.</w:t>
            </w:r>
          </w:p>
        </w:tc>
        <w:tc>
          <w:tcPr>
            <w:tcW w:w="8508" w:type="dxa"/>
          </w:tcPr>
          <w:p w:rsidR="00140CD0" w:rsidRPr="00140CD0" w:rsidRDefault="00140CD0" w:rsidP="00140CD0">
            <w:pPr>
              <w:rPr>
                <w:b/>
                <w:bCs/>
                <w:sz w:val="24"/>
                <w:u w:val="single"/>
                <w:rtl/>
                <w:lang w:eastAsia="en-US"/>
              </w:rPr>
            </w:pPr>
            <w:r w:rsidRPr="00140CD0">
              <w:rPr>
                <w:rFonts w:hint="cs"/>
                <w:b/>
                <w:bCs/>
                <w:sz w:val="24"/>
                <w:u w:val="single"/>
                <w:rtl/>
                <w:lang w:eastAsia="en-US"/>
              </w:rPr>
              <w:t>קיזוז:</w:t>
            </w: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r w:rsidRPr="00140CD0">
              <w:rPr>
                <w:rFonts w:hint="cs"/>
                <w:sz w:val="24"/>
                <w:rtl/>
                <w:lang w:eastAsia="en-US"/>
              </w:rPr>
              <w:t xml:space="preserve">המזמין יהיה רשאי לקזז את הסכומים המגיעים לו מהספק על פי הסכם זה, לרבות בגין הוצאות או נזקים שנגרמו למזמין, מכל סכום המגיע לקבל מהזמין על פי ההסכם. </w:t>
            </w:r>
          </w:p>
          <w:p w:rsidR="00140CD0" w:rsidRPr="00140CD0" w:rsidRDefault="00140CD0" w:rsidP="00140CD0">
            <w:pPr>
              <w:rPr>
                <w:sz w:val="24"/>
                <w:rtl/>
                <w:lang w:eastAsia="en-US"/>
              </w:rPr>
            </w:pP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16.</w:t>
            </w:r>
          </w:p>
        </w:tc>
        <w:tc>
          <w:tcPr>
            <w:tcW w:w="8508" w:type="dxa"/>
          </w:tcPr>
          <w:p w:rsidR="00140CD0" w:rsidRPr="00140CD0" w:rsidRDefault="00140CD0" w:rsidP="00140CD0">
            <w:pPr>
              <w:rPr>
                <w:b/>
                <w:bCs/>
                <w:sz w:val="24"/>
                <w:u w:val="single"/>
                <w:rtl/>
                <w:lang w:eastAsia="en-US"/>
              </w:rPr>
            </w:pPr>
            <w:r w:rsidRPr="00140CD0">
              <w:rPr>
                <w:rFonts w:hint="cs"/>
                <w:b/>
                <w:bCs/>
                <w:sz w:val="24"/>
                <w:u w:val="single"/>
                <w:rtl/>
                <w:lang w:eastAsia="en-US"/>
              </w:rPr>
              <w:t>כללי:</w:t>
            </w: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D23764">
            <w:pPr>
              <w:numPr>
                <w:ilvl w:val="0"/>
                <w:numId w:val="29"/>
              </w:numPr>
              <w:rPr>
                <w:sz w:val="24"/>
                <w:lang w:eastAsia="en-US"/>
              </w:rPr>
            </w:pPr>
            <w:r w:rsidRPr="00140CD0">
              <w:rPr>
                <w:rFonts w:hint="cs"/>
                <w:sz w:val="24"/>
                <w:rtl/>
                <w:lang w:eastAsia="en-US"/>
              </w:rPr>
              <w:t xml:space="preserve">הספק לא יהיה רשאי להסב\ להמחות או להעביר את זכויותיו או חיוביו שעפ"י הסכם זה, הכל עפ"י העניין. מובהר, כמו כן, כי הספק לא יהא רשאי להפעיל קבלני משנה לביצוע מטלותיו או איה מהן, אלא אם קיבל הסכמת המזמין לכך, בכתב ומראש. </w:t>
            </w:r>
          </w:p>
          <w:p w:rsidR="00140CD0" w:rsidRPr="00140CD0" w:rsidRDefault="00140CD0" w:rsidP="00140CD0">
            <w:pPr>
              <w:rPr>
                <w:sz w:val="24"/>
                <w:rtl/>
                <w:lang w:eastAsia="en-US"/>
              </w:rPr>
            </w:pPr>
          </w:p>
          <w:p w:rsidR="00140CD0" w:rsidRDefault="00140CD0" w:rsidP="00140CD0">
            <w:pPr>
              <w:numPr>
                <w:ilvl w:val="0"/>
                <w:numId w:val="29"/>
              </w:numPr>
              <w:rPr>
                <w:sz w:val="24"/>
                <w:lang w:eastAsia="en-US"/>
              </w:rPr>
            </w:pPr>
            <w:r w:rsidRPr="00940782">
              <w:rPr>
                <w:rFonts w:hint="cs"/>
                <w:sz w:val="24"/>
                <w:rtl/>
                <w:lang w:eastAsia="en-US"/>
              </w:rPr>
              <w:t xml:space="preserve">צד להסכם זה לא יחשב כמוותר על זכות שקמה לו על פיו ומכוחו בשל שלא עמד על אכיפתה המיידית ו/או בשל שנתן לצד האחר אורכה או שהות, וויתור או אורכה שניתנו במקרה אחד לא יחשבו או יראו כויתור או אורכה במקרה אחר, בין באותו עניין ובין בעניין אחר. </w:t>
            </w:r>
          </w:p>
          <w:p w:rsidR="0075072C" w:rsidRDefault="0075072C" w:rsidP="0075072C">
            <w:pPr>
              <w:pStyle w:val="a5"/>
              <w:rPr>
                <w:sz w:val="24"/>
                <w:rtl/>
                <w:lang w:eastAsia="en-US"/>
              </w:rPr>
            </w:pPr>
          </w:p>
          <w:p w:rsidR="0075072C" w:rsidRPr="00940782" w:rsidRDefault="0075072C" w:rsidP="0075072C">
            <w:pPr>
              <w:ind w:left="360"/>
              <w:rPr>
                <w:sz w:val="24"/>
                <w:rtl/>
                <w:lang w:eastAsia="en-US"/>
              </w:rPr>
            </w:pP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lastRenderedPageBreak/>
              <w:t>17.</w:t>
            </w:r>
          </w:p>
        </w:tc>
        <w:tc>
          <w:tcPr>
            <w:tcW w:w="8508" w:type="dxa"/>
          </w:tcPr>
          <w:p w:rsidR="00140CD0" w:rsidRPr="00140CD0" w:rsidRDefault="00140CD0" w:rsidP="00140CD0">
            <w:pPr>
              <w:rPr>
                <w:b/>
                <w:bCs/>
                <w:sz w:val="24"/>
                <w:u w:val="single"/>
                <w:rtl/>
                <w:lang w:eastAsia="en-US"/>
              </w:rPr>
            </w:pPr>
            <w:r w:rsidRPr="00140CD0">
              <w:rPr>
                <w:rFonts w:hint="cs"/>
                <w:b/>
                <w:bCs/>
                <w:sz w:val="24"/>
                <w:u w:val="single"/>
                <w:rtl/>
                <w:lang w:eastAsia="en-US"/>
              </w:rPr>
              <w:t>נציגים מוסכמים:</w:t>
            </w:r>
          </w:p>
          <w:p w:rsidR="00140CD0" w:rsidRPr="00140CD0" w:rsidRDefault="00140CD0" w:rsidP="00140CD0">
            <w:pPr>
              <w:rPr>
                <w:b/>
                <w:bCs/>
                <w:sz w:val="24"/>
                <w:u w:val="single"/>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r w:rsidRPr="00140CD0">
              <w:rPr>
                <w:rFonts w:hint="cs"/>
                <w:sz w:val="24"/>
                <w:rtl/>
                <w:lang w:eastAsia="en-US"/>
              </w:rPr>
              <w:t>לעניין הסכם זה וביצועו יהיו נציגי הצדדים כלהלן:</w:t>
            </w: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p>
          <w:p w:rsidR="00140CD0" w:rsidRPr="00140CD0" w:rsidRDefault="00140CD0" w:rsidP="00140CD0">
            <w:pPr>
              <w:rPr>
                <w:sz w:val="24"/>
                <w:rtl/>
                <w:lang w:eastAsia="en-US"/>
              </w:rPr>
            </w:pPr>
            <w:r w:rsidRPr="00140CD0">
              <w:rPr>
                <w:rFonts w:hint="cs"/>
                <w:sz w:val="24"/>
                <w:rtl/>
                <w:lang w:eastAsia="en-US"/>
              </w:rPr>
              <w:t>נציג המזמין ___________________________</w:t>
            </w:r>
          </w:p>
          <w:p w:rsidR="00140CD0" w:rsidRPr="00140CD0" w:rsidRDefault="00140CD0" w:rsidP="00140CD0">
            <w:pPr>
              <w:rPr>
                <w:sz w:val="24"/>
                <w:rtl/>
                <w:lang w:eastAsia="en-US"/>
              </w:rPr>
            </w:pPr>
          </w:p>
          <w:p w:rsidR="00140CD0" w:rsidRPr="00140CD0" w:rsidRDefault="00140CD0" w:rsidP="00140CD0">
            <w:pPr>
              <w:rPr>
                <w:sz w:val="24"/>
                <w:rtl/>
                <w:lang w:eastAsia="en-US"/>
              </w:rPr>
            </w:pPr>
            <w:r w:rsidRPr="00140CD0">
              <w:rPr>
                <w:rFonts w:hint="cs"/>
                <w:sz w:val="24"/>
                <w:rtl/>
                <w:lang w:eastAsia="en-US"/>
              </w:rPr>
              <w:t>נציגי הספק ___________________________</w:t>
            </w: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18.</w:t>
            </w:r>
          </w:p>
        </w:tc>
        <w:tc>
          <w:tcPr>
            <w:tcW w:w="8508" w:type="dxa"/>
          </w:tcPr>
          <w:p w:rsidR="00140CD0" w:rsidRPr="00140CD0" w:rsidRDefault="00140CD0" w:rsidP="00140CD0">
            <w:pPr>
              <w:rPr>
                <w:b/>
                <w:bCs/>
                <w:sz w:val="24"/>
                <w:u w:val="single"/>
                <w:rtl/>
                <w:lang w:eastAsia="en-US"/>
              </w:rPr>
            </w:pPr>
            <w:r w:rsidRPr="00140CD0">
              <w:rPr>
                <w:rFonts w:hint="cs"/>
                <w:b/>
                <w:bCs/>
                <w:sz w:val="24"/>
                <w:u w:val="single"/>
                <w:rtl/>
                <w:lang w:eastAsia="en-US"/>
              </w:rPr>
              <w:t>שיפוט:</w:t>
            </w: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p>
          <w:p w:rsidR="00140CD0" w:rsidRPr="00140CD0" w:rsidRDefault="00140CD0" w:rsidP="00140CD0">
            <w:pPr>
              <w:rPr>
                <w:sz w:val="24"/>
                <w:rtl/>
                <w:lang w:eastAsia="en-US"/>
              </w:rPr>
            </w:pPr>
            <w:r w:rsidRPr="00140CD0">
              <w:rPr>
                <w:rFonts w:hint="cs"/>
                <w:sz w:val="24"/>
                <w:rtl/>
                <w:lang w:eastAsia="en-US"/>
              </w:rPr>
              <w:t>כל הליך משפטי בין הצדדים בקשר להסכם זה יוגש ויידון רק בבית המשפט המתאים בתל אביב יפו.</w:t>
            </w:r>
          </w:p>
        </w:tc>
      </w:tr>
      <w:tr w:rsidR="00140CD0" w:rsidRPr="00140CD0" w:rsidTr="00140CD0">
        <w:tc>
          <w:tcPr>
            <w:tcW w:w="1204" w:type="dxa"/>
          </w:tcPr>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r w:rsidRPr="00140CD0">
              <w:rPr>
                <w:rFonts w:hint="cs"/>
                <w:sz w:val="24"/>
                <w:rtl/>
                <w:lang w:eastAsia="en-US"/>
              </w:rPr>
              <w:t>19.</w:t>
            </w:r>
          </w:p>
        </w:tc>
        <w:tc>
          <w:tcPr>
            <w:tcW w:w="8508" w:type="dxa"/>
          </w:tcPr>
          <w:p w:rsidR="00140CD0" w:rsidRPr="00140CD0" w:rsidRDefault="00140CD0" w:rsidP="00140CD0">
            <w:pPr>
              <w:rPr>
                <w:sz w:val="24"/>
                <w:rtl/>
                <w:lang w:eastAsia="en-US"/>
              </w:rPr>
            </w:pPr>
            <w:r w:rsidRPr="00140CD0">
              <w:rPr>
                <w:rFonts w:hint="cs"/>
                <w:b/>
                <w:bCs/>
                <w:sz w:val="24"/>
                <w:u w:val="single"/>
                <w:rtl/>
                <w:lang w:eastAsia="en-US"/>
              </w:rPr>
              <w:t>הודעות</w:t>
            </w:r>
            <w:r w:rsidRPr="00140CD0">
              <w:rPr>
                <w:rFonts w:hint="cs"/>
                <w:sz w:val="24"/>
                <w:rtl/>
                <w:lang w:eastAsia="en-US"/>
              </w:rPr>
              <w:t>:</w:t>
            </w:r>
          </w:p>
          <w:p w:rsidR="00140CD0" w:rsidRPr="00140CD0" w:rsidRDefault="00140CD0" w:rsidP="00140CD0">
            <w:pPr>
              <w:rPr>
                <w:sz w:val="24"/>
                <w:rtl/>
                <w:lang w:eastAsia="en-US"/>
              </w:rPr>
            </w:pPr>
          </w:p>
        </w:tc>
      </w:tr>
      <w:tr w:rsidR="00140CD0" w:rsidRPr="00140CD0" w:rsidTr="00140CD0">
        <w:tc>
          <w:tcPr>
            <w:tcW w:w="1204" w:type="dxa"/>
          </w:tcPr>
          <w:p w:rsidR="00140CD0" w:rsidRPr="00140CD0" w:rsidRDefault="00140CD0" w:rsidP="00140CD0">
            <w:pPr>
              <w:rPr>
                <w:sz w:val="24"/>
                <w:rtl/>
                <w:lang w:eastAsia="en-US"/>
              </w:rPr>
            </w:pPr>
          </w:p>
        </w:tc>
        <w:tc>
          <w:tcPr>
            <w:tcW w:w="8508" w:type="dxa"/>
          </w:tcPr>
          <w:p w:rsidR="00140CD0" w:rsidRPr="00140CD0" w:rsidRDefault="00140CD0" w:rsidP="00140CD0">
            <w:pPr>
              <w:rPr>
                <w:sz w:val="24"/>
                <w:rtl/>
                <w:lang w:eastAsia="en-US"/>
              </w:rPr>
            </w:pPr>
            <w:r w:rsidRPr="00140CD0">
              <w:rPr>
                <w:rFonts w:hint="cs"/>
                <w:sz w:val="24"/>
                <w:rtl/>
                <w:lang w:eastAsia="en-US"/>
              </w:rPr>
              <w:t xml:space="preserve">כל הושעה שתישלח מצד אחד למשנהו, תחשב כאילו הגיעה לידי הצד האחר מקץ 72  שעות ממועד שיגורה בדואר רשום, או מקץ 4 שעות ממסירתה ביד או ממשלוחה בפקס'. </w:t>
            </w:r>
          </w:p>
        </w:tc>
      </w:tr>
    </w:tbl>
    <w:p w:rsidR="00140CD0" w:rsidRPr="00140CD0" w:rsidRDefault="00140CD0" w:rsidP="00140CD0">
      <w:pPr>
        <w:jc w:val="right"/>
        <w:rPr>
          <w:sz w:val="24"/>
          <w:rtl/>
          <w:lang w:eastAsia="en-US"/>
        </w:rPr>
      </w:pPr>
    </w:p>
    <w:p w:rsidR="00140CD0" w:rsidRPr="00140CD0" w:rsidRDefault="00140CD0" w:rsidP="00140CD0">
      <w:pPr>
        <w:jc w:val="center"/>
        <w:rPr>
          <w:sz w:val="24"/>
          <w:rtl/>
          <w:lang w:eastAsia="en-US"/>
        </w:rPr>
      </w:pPr>
    </w:p>
    <w:p w:rsidR="00140CD0" w:rsidRPr="00140CD0" w:rsidRDefault="00140CD0" w:rsidP="00140CD0">
      <w:pPr>
        <w:jc w:val="center"/>
        <w:rPr>
          <w:sz w:val="24"/>
          <w:rtl/>
          <w:lang w:eastAsia="en-US"/>
        </w:rPr>
      </w:pPr>
      <w:r w:rsidRPr="00140CD0">
        <w:rPr>
          <w:rFonts w:hint="cs"/>
          <w:sz w:val="24"/>
          <w:rtl/>
          <w:lang w:eastAsia="en-US"/>
        </w:rPr>
        <w:t>ולראיה באו הצדדים על החתום:</w:t>
      </w:r>
    </w:p>
    <w:p w:rsidR="00140CD0" w:rsidRPr="00140CD0" w:rsidRDefault="00140CD0" w:rsidP="00140CD0">
      <w:pPr>
        <w:jc w:val="center"/>
        <w:rPr>
          <w:sz w:val="24"/>
          <w:rtl/>
          <w:lang w:eastAsia="en-US"/>
        </w:rPr>
      </w:pPr>
    </w:p>
    <w:p w:rsidR="00140CD0" w:rsidRPr="00140CD0" w:rsidRDefault="00140CD0" w:rsidP="00140CD0">
      <w:pPr>
        <w:jc w:val="cente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r w:rsidRPr="00140CD0">
        <w:rPr>
          <w:rFonts w:hint="cs"/>
          <w:sz w:val="24"/>
          <w:rtl/>
          <w:lang w:eastAsia="en-US"/>
        </w:rPr>
        <w:t xml:space="preserve">____________________                                                            ______________________                                </w:t>
      </w:r>
    </w:p>
    <w:p w:rsidR="00140CD0" w:rsidRPr="00140CD0" w:rsidRDefault="00140CD0" w:rsidP="00140CD0">
      <w:pPr>
        <w:rPr>
          <w:sz w:val="24"/>
          <w:rtl/>
          <w:lang w:eastAsia="en-US"/>
        </w:rPr>
      </w:pPr>
      <w:r w:rsidRPr="00140CD0">
        <w:rPr>
          <w:rFonts w:hint="cs"/>
          <w:sz w:val="24"/>
          <w:rtl/>
          <w:lang w:eastAsia="en-US"/>
        </w:rPr>
        <w:t xml:space="preserve">            המזמין                                                                                                    הספק </w:t>
      </w:r>
    </w:p>
    <w:p w:rsidR="00040D9A" w:rsidRPr="00040D9A" w:rsidRDefault="00040D9A" w:rsidP="00040D9A">
      <w:pPr>
        <w:rPr>
          <w:sz w:val="24"/>
          <w:rtl/>
        </w:rPr>
      </w:pPr>
    </w:p>
    <w:p w:rsidR="00040D9A" w:rsidRDefault="00040D9A"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Pr="00040D9A" w:rsidRDefault="0075072C" w:rsidP="00040D9A">
      <w:pPr>
        <w:rPr>
          <w:sz w:val="24"/>
          <w:rtl/>
        </w:rPr>
      </w:pPr>
    </w:p>
    <w:p w:rsidR="00040D9A" w:rsidRPr="00040D9A" w:rsidRDefault="00040D9A" w:rsidP="00040D9A">
      <w:pPr>
        <w:rPr>
          <w:sz w:val="24"/>
          <w:rtl/>
        </w:rPr>
      </w:pPr>
    </w:p>
    <w:p w:rsidR="00040D9A" w:rsidRPr="00040D9A" w:rsidRDefault="00040D9A" w:rsidP="00040D9A">
      <w:pPr>
        <w:rPr>
          <w:b/>
          <w:bCs/>
          <w:sz w:val="24"/>
          <w:rtl/>
        </w:rPr>
      </w:pPr>
      <w:r w:rsidRPr="00040D9A">
        <w:rPr>
          <w:rFonts w:hint="cs"/>
          <w:b/>
          <w:bCs/>
          <w:sz w:val="24"/>
          <w:rtl/>
        </w:rPr>
        <w:lastRenderedPageBreak/>
        <w:t>לכבוד</w:t>
      </w:r>
    </w:p>
    <w:p w:rsidR="00040D9A" w:rsidRPr="00040D9A" w:rsidRDefault="00040D9A" w:rsidP="00040D9A">
      <w:pPr>
        <w:rPr>
          <w:sz w:val="24"/>
          <w:u w:val="single"/>
          <w:rtl/>
        </w:rPr>
      </w:pPr>
      <w:r w:rsidRPr="00040D9A">
        <w:rPr>
          <w:rFonts w:hint="cs"/>
          <w:b/>
          <w:bCs/>
          <w:sz w:val="24"/>
          <w:u w:val="single"/>
          <w:rtl/>
        </w:rPr>
        <w:t>המציעים</w:t>
      </w:r>
    </w:p>
    <w:p w:rsidR="00040D9A" w:rsidRPr="00040D9A" w:rsidRDefault="00040D9A" w:rsidP="00040D9A">
      <w:pPr>
        <w:spacing w:line="360" w:lineRule="auto"/>
        <w:rPr>
          <w:sz w:val="24"/>
          <w:rtl/>
        </w:rPr>
      </w:pPr>
    </w:p>
    <w:p w:rsidR="00040D9A" w:rsidRPr="00040D9A" w:rsidRDefault="00040D9A" w:rsidP="00040D9A">
      <w:pPr>
        <w:spacing w:line="360" w:lineRule="auto"/>
        <w:rPr>
          <w:sz w:val="24"/>
          <w:rtl/>
        </w:rPr>
      </w:pPr>
    </w:p>
    <w:p w:rsidR="00040D9A" w:rsidRPr="00040D9A" w:rsidRDefault="00040D9A" w:rsidP="00040D9A">
      <w:pPr>
        <w:spacing w:line="360" w:lineRule="auto"/>
        <w:rPr>
          <w:sz w:val="24"/>
          <w:rtl/>
        </w:rPr>
      </w:pPr>
    </w:p>
    <w:p w:rsidR="00040D9A" w:rsidRPr="00040D9A" w:rsidRDefault="00040D9A" w:rsidP="00040D9A">
      <w:pPr>
        <w:spacing w:line="360" w:lineRule="auto"/>
        <w:jc w:val="center"/>
        <w:rPr>
          <w:b/>
          <w:bCs/>
          <w:sz w:val="28"/>
          <w:szCs w:val="28"/>
          <w:rtl/>
        </w:rPr>
      </w:pPr>
      <w:r w:rsidRPr="00040D9A">
        <w:rPr>
          <w:rFonts w:hint="cs"/>
          <w:b/>
          <w:bCs/>
          <w:sz w:val="28"/>
          <w:szCs w:val="28"/>
          <w:rtl/>
        </w:rPr>
        <w:t>הנדון:</w:t>
      </w:r>
      <w:r w:rsidRPr="00040D9A">
        <w:rPr>
          <w:rFonts w:hint="cs"/>
          <w:b/>
          <w:bCs/>
          <w:sz w:val="28"/>
          <w:szCs w:val="28"/>
          <w:u w:val="single"/>
          <w:rtl/>
        </w:rPr>
        <w:t xml:space="preserve"> הקפדה בנושא ערבות בנקאית</w:t>
      </w:r>
    </w:p>
    <w:p w:rsidR="00040D9A" w:rsidRPr="00040D9A" w:rsidRDefault="00040D9A" w:rsidP="00040D9A">
      <w:pPr>
        <w:spacing w:line="360" w:lineRule="auto"/>
        <w:rPr>
          <w:sz w:val="24"/>
          <w:rtl/>
        </w:rPr>
      </w:pPr>
    </w:p>
    <w:p w:rsidR="00040D9A" w:rsidRPr="00040D9A" w:rsidRDefault="00040D9A" w:rsidP="00040D9A">
      <w:pPr>
        <w:spacing w:line="360" w:lineRule="auto"/>
        <w:rPr>
          <w:b/>
          <w:bCs/>
          <w:sz w:val="24"/>
          <w:rtl/>
        </w:rPr>
      </w:pPr>
      <w:r w:rsidRPr="00040D9A">
        <w:rPr>
          <w:rFonts w:hint="cs"/>
          <w:b/>
          <w:bCs/>
          <w:sz w:val="24"/>
          <w:rtl/>
        </w:rPr>
        <w:t>הפסיקה האחרונה קובעת שכאשר מצורף נוסח כתב ערבות כנדרש בתכ"מ יש לדאוג כי הערבות המוגשת על ידכם תהיה זהה לנוסח כתב הערבות .</w:t>
      </w:r>
    </w:p>
    <w:p w:rsidR="00040D9A" w:rsidRPr="00040D9A" w:rsidRDefault="00040D9A" w:rsidP="00040D9A">
      <w:pPr>
        <w:spacing w:line="360" w:lineRule="auto"/>
        <w:rPr>
          <w:b/>
          <w:bCs/>
          <w:sz w:val="24"/>
          <w:rtl/>
        </w:rPr>
      </w:pPr>
    </w:p>
    <w:p w:rsidR="00040D9A" w:rsidRPr="00040D9A" w:rsidRDefault="00040D9A" w:rsidP="00040D9A">
      <w:pPr>
        <w:spacing w:line="360" w:lineRule="auto"/>
        <w:rPr>
          <w:b/>
          <w:bCs/>
          <w:sz w:val="24"/>
          <w:rtl/>
        </w:rPr>
      </w:pPr>
      <w:r w:rsidRPr="00040D9A">
        <w:rPr>
          <w:rFonts w:hint="cs"/>
          <w:b/>
          <w:bCs/>
          <w:sz w:val="24"/>
          <w:rtl/>
        </w:rPr>
        <w:t>השמטה או הוספה של הערות לניסוח הנ"ל אינן נחשבות כטעות טכנית אלא כפגם מהותי המחייב פסילת הערבות.</w:t>
      </w:r>
    </w:p>
    <w:p w:rsidR="00040D9A" w:rsidRPr="00040D9A" w:rsidRDefault="00040D9A" w:rsidP="00040D9A">
      <w:pPr>
        <w:spacing w:line="360" w:lineRule="auto"/>
        <w:rPr>
          <w:b/>
          <w:bCs/>
          <w:sz w:val="24"/>
          <w:rtl/>
        </w:rPr>
      </w:pPr>
    </w:p>
    <w:p w:rsidR="00040D9A" w:rsidRPr="00040D9A" w:rsidRDefault="00040D9A" w:rsidP="00040D9A">
      <w:pPr>
        <w:spacing w:line="360" w:lineRule="auto"/>
        <w:rPr>
          <w:b/>
          <w:bCs/>
          <w:sz w:val="24"/>
          <w:rtl/>
        </w:rPr>
      </w:pPr>
      <w:r w:rsidRPr="00040D9A">
        <w:rPr>
          <w:rFonts w:hint="cs"/>
          <w:b/>
          <w:bCs/>
          <w:sz w:val="24"/>
          <w:rtl/>
        </w:rPr>
        <w:t>וועדת המכרזים נאלצת לפי הנחיות פרקליטות המדינה לפסול ערבויות בהן הנוסח שונה מהנוסח המצורף.</w:t>
      </w:r>
    </w:p>
    <w:p w:rsidR="00040D9A" w:rsidRPr="00040D9A" w:rsidRDefault="00040D9A" w:rsidP="00040D9A">
      <w:pPr>
        <w:spacing w:line="360" w:lineRule="auto"/>
        <w:rPr>
          <w:b/>
          <w:bCs/>
          <w:sz w:val="24"/>
          <w:rtl/>
        </w:rPr>
      </w:pPr>
    </w:p>
    <w:p w:rsidR="00040D9A" w:rsidRPr="00040D9A" w:rsidRDefault="00040D9A" w:rsidP="00040D9A">
      <w:pPr>
        <w:spacing w:line="360" w:lineRule="auto"/>
        <w:rPr>
          <w:b/>
          <w:bCs/>
          <w:sz w:val="24"/>
          <w:u w:val="single"/>
          <w:rtl/>
        </w:rPr>
      </w:pPr>
      <w:r w:rsidRPr="00040D9A">
        <w:rPr>
          <w:rFonts w:hint="cs"/>
          <w:b/>
          <w:bCs/>
          <w:sz w:val="24"/>
          <w:u w:val="single"/>
          <w:rtl/>
        </w:rPr>
        <w:t>אנא הקפידו!!</w:t>
      </w:r>
    </w:p>
    <w:p w:rsidR="00040D9A" w:rsidRPr="00040D9A" w:rsidRDefault="00040D9A" w:rsidP="00040D9A">
      <w:pPr>
        <w:spacing w:line="360" w:lineRule="auto"/>
        <w:rPr>
          <w:b/>
          <w:bCs/>
          <w:sz w:val="24"/>
          <w:rtl/>
        </w:rPr>
      </w:pPr>
    </w:p>
    <w:p w:rsidR="00040D9A" w:rsidRPr="00040D9A" w:rsidRDefault="00040D9A" w:rsidP="00040D9A">
      <w:pPr>
        <w:spacing w:line="360" w:lineRule="auto"/>
        <w:rPr>
          <w:b/>
          <w:bCs/>
          <w:sz w:val="24"/>
          <w:rtl/>
        </w:rPr>
      </w:pPr>
    </w:p>
    <w:p w:rsidR="00040D9A" w:rsidRPr="00040D9A" w:rsidRDefault="00040D9A" w:rsidP="00040D9A">
      <w:pPr>
        <w:spacing w:line="360" w:lineRule="auto"/>
        <w:ind w:left="5040" w:firstLine="720"/>
        <w:rPr>
          <w:b/>
          <w:bCs/>
          <w:sz w:val="24"/>
          <w:rtl/>
        </w:rPr>
      </w:pPr>
    </w:p>
    <w:p w:rsidR="00040D9A" w:rsidRPr="00040D9A" w:rsidRDefault="00040D9A" w:rsidP="00040D9A">
      <w:pPr>
        <w:spacing w:line="360" w:lineRule="auto"/>
        <w:ind w:left="5040" w:firstLine="720"/>
        <w:rPr>
          <w:b/>
          <w:bCs/>
          <w:sz w:val="24"/>
        </w:rPr>
      </w:pPr>
      <w:r w:rsidRPr="00040D9A">
        <w:rPr>
          <w:rFonts w:hint="cs"/>
          <w:b/>
          <w:bCs/>
          <w:sz w:val="24"/>
          <w:rtl/>
        </w:rPr>
        <w:t>ועדת המכרזים.</w:t>
      </w: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Default="00040D9A" w:rsidP="00040D9A">
      <w:pPr>
        <w:rPr>
          <w:sz w:val="24"/>
          <w:rtl/>
        </w:rPr>
      </w:pPr>
    </w:p>
    <w:p w:rsidR="0075072C" w:rsidRDefault="0075072C" w:rsidP="00040D9A">
      <w:pPr>
        <w:rPr>
          <w:sz w:val="24"/>
          <w:rtl/>
        </w:rPr>
      </w:pPr>
    </w:p>
    <w:p w:rsidR="0075072C" w:rsidRDefault="0075072C" w:rsidP="00040D9A">
      <w:pPr>
        <w:rPr>
          <w:sz w:val="24"/>
          <w:rtl/>
        </w:rPr>
      </w:pPr>
    </w:p>
    <w:p w:rsidR="0075072C" w:rsidRDefault="0075072C" w:rsidP="00040D9A">
      <w:pPr>
        <w:rPr>
          <w:sz w:val="24"/>
          <w:rtl/>
        </w:rPr>
      </w:pPr>
    </w:p>
    <w:p w:rsidR="0075072C" w:rsidRPr="00040D9A" w:rsidRDefault="0075072C" w:rsidP="00040D9A">
      <w:pPr>
        <w:rPr>
          <w:sz w:val="24"/>
          <w:rtl/>
        </w:rPr>
      </w:pPr>
    </w:p>
    <w:p w:rsidR="00040D9A" w:rsidRPr="00040D9A" w:rsidRDefault="00040D9A" w:rsidP="00040D9A">
      <w:pPr>
        <w:rPr>
          <w:sz w:val="24"/>
          <w:rtl/>
        </w:rPr>
      </w:pPr>
      <w:r>
        <w:rPr>
          <w:rFonts w:hint="cs"/>
          <w:sz w:val="24"/>
          <w:rtl/>
        </w:rPr>
        <w:t>נספח ז'</w:t>
      </w:r>
    </w:p>
    <w:p w:rsidR="00040D9A" w:rsidRPr="00040D9A" w:rsidRDefault="00040D9A" w:rsidP="00040D9A">
      <w:pPr>
        <w:jc w:val="right"/>
        <w:rPr>
          <w:sz w:val="24"/>
          <w:rtl/>
        </w:rPr>
      </w:pPr>
    </w:p>
    <w:p w:rsidR="00040D9A" w:rsidRPr="00040D9A" w:rsidRDefault="00040D9A" w:rsidP="00040D9A">
      <w:pPr>
        <w:jc w:val="right"/>
        <w:rPr>
          <w:sz w:val="24"/>
          <w:rtl/>
        </w:rPr>
      </w:pPr>
    </w:p>
    <w:p w:rsidR="00040D9A" w:rsidRPr="00040D9A" w:rsidRDefault="00040D9A" w:rsidP="00040D9A">
      <w:pPr>
        <w:jc w:val="right"/>
        <w:rPr>
          <w:sz w:val="24"/>
          <w:rtl/>
        </w:rPr>
      </w:pPr>
    </w:p>
    <w:p w:rsidR="00040D9A" w:rsidRPr="00040D9A" w:rsidRDefault="00040D9A" w:rsidP="00040D9A">
      <w:pPr>
        <w:jc w:val="right"/>
        <w:rPr>
          <w:sz w:val="24"/>
          <w:rtl/>
        </w:rPr>
      </w:pPr>
    </w:p>
    <w:p w:rsidR="00040D9A" w:rsidRPr="00040D9A" w:rsidRDefault="00040D9A" w:rsidP="00040D9A">
      <w:pPr>
        <w:rPr>
          <w:sz w:val="24"/>
          <w:rtl/>
        </w:rPr>
      </w:pPr>
      <w:r w:rsidRPr="00040D9A">
        <w:rPr>
          <w:rFonts w:hint="cs"/>
          <w:sz w:val="24"/>
          <w:rtl/>
        </w:rPr>
        <w:t xml:space="preserve">                                                                                                                                                                                                                                                                                                                                                                                                                      </w:t>
      </w:r>
    </w:p>
    <w:p w:rsidR="00040D9A" w:rsidRPr="00040D9A" w:rsidRDefault="00040D9A" w:rsidP="00040D9A">
      <w:pPr>
        <w:jc w:val="center"/>
        <w:rPr>
          <w:sz w:val="24"/>
          <w:rtl/>
        </w:rPr>
      </w:pPr>
      <w:r w:rsidRPr="00040D9A">
        <w:rPr>
          <w:sz w:val="24"/>
          <w:rtl/>
        </w:rPr>
        <w:t>שם הבנק/חברת הביטוח:_________</w:t>
      </w:r>
    </w:p>
    <w:p w:rsidR="00040D9A" w:rsidRPr="00040D9A" w:rsidRDefault="00040D9A" w:rsidP="00040D9A">
      <w:pPr>
        <w:jc w:val="center"/>
        <w:rPr>
          <w:sz w:val="24"/>
          <w:rtl/>
        </w:rPr>
      </w:pPr>
      <w:r w:rsidRPr="00040D9A">
        <w:rPr>
          <w:sz w:val="24"/>
          <w:rtl/>
        </w:rPr>
        <w:t>מס' טלפון:________</w:t>
      </w:r>
    </w:p>
    <w:p w:rsidR="00040D9A" w:rsidRPr="00040D9A" w:rsidRDefault="00040D9A" w:rsidP="00040D9A">
      <w:pPr>
        <w:jc w:val="center"/>
        <w:rPr>
          <w:sz w:val="24"/>
          <w:rtl/>
        </w:rPr>
      </w:pPr>
      <w:r w:rsidRPr="00040D9A">
        <w:rPr>
          <w:sz w:val="24"/>
          <w:rtl/>
        </w:rPr>
        <w:t>מס' פקס:_________</w:t>
      </w: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r w:rsidRPr="00040D9A">
        <w:rPr>
          <w:sz w:val="24"/>
          <w:rtl/>
        </w:rPr>
        <w:t>לכבוד</w:t>
      </w:r>
    </w:p>
    <w:p w:rsidR="00040D9A" w:rsidRPr="00040D9A" w:rsidRDefault="00040D9A" w:rsidP="00040D9A">
      <w:pPr>
        <w:rPr>
          <w:sz w:val="24"/>
          <w:u w:val="single"/>
          <w:rtl/>
        </w:rPr>
      </w:pPr>
      <w:r w:rsidRPr="00040D9A">
        <w:rPr>
          <w:sz w:val="24"/>
          <w:u w:val="single"/>
          <w:rtl/>
        </w:rPr>
        <w:t>המרכז הרפואי ת"א ע"ש סוראסקי</w:t>
      </w:r>
    </w:p>
    <w:p w:rsidR="00040D9A" w:rsidRPr="00040D9A" w:rsidRDefault="00040D9A" w:rsidP="00040D9A">
      <w:pPr>
        <w:rPr>
          <w:sz w:val="24"/>
          <w:u w:val="single"/>
          <w:rtl/>
        </w:rPr>
      </w:pPr>
    </w:p>
    <w:p w:rsidR="00040D9A" w:rsidRPr="00040D9A" w:rsidRDefault="00040D9A" w:rsidP="00040D9A">
      <w:pPr>
        <w:jc w:val="center"/>
        <w:rPr>
          <w:b/>
          <w:bCs/>
          <w:sz w:val="24"/>
          <w:szCs w:val="28"/>
          <w:rtl/>
        </w:rPr>
      </w:pPr>
      <w:r w:rsidRPr="00040D9A">
        <w:rPr>
          <w:b/>
          <w:bCs/>
          <w:sz w:val="24"/>
          <w:szCs w:val="28"/>
          <w:rtl/>
        </w:rPr>
        <w:t xml:space="preserve">כתב ערבות </w:t>
      </w:r>
      <w:r w:rsidRPr="00040D9A">
        <w:rPr>
          <w:rFonts w:hint="cs"/>
          <w:b/>
          <w:bCs/>
          <w:sz w:val="24"/>
          <w:szCs w:val="28"/>
          <w:rtl/>
        </w:rPr>
        <w:t>למכרז</w:t>
      </w: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r w:rsidRPr="00040D9A">
        <w:rPr>
          <w:sz w:val="24"/>
          <w:rtl/>
        </w:rPr>
        <w:t>הנדון: ערבות מס' __________</w:t>
      </w:r>
    </w:p>
    <w:p w:rsidR="00040D9A" w:rsidRPr="00040D9A" w:rsidRDefault="00040D9A" w:rsidP="00040D9A">
      <w:pPr>
        <w:rPr>
          <w:sz w:val="24"/>
          <w:rtl/>
        </w:rPr>
      </w:pPr>
    </w:p>
    <w:p w:rsidR="00040D9A" w:rsidRPr="00040D9A" w:rsidRDefault="00040D9A" w:rsidP="00040D9A">
      <w:pPr>
        <w:rPr>
          <w:sz w:val="24"/>
          <w:rtl/>
        </w:rPr>
      </w:pPr>
      <w:r w:rsidRPr="00040D9A">
        <w:rPr>
          <w:sz w:val="24"/>
          <w:rtl/>
        </w:rPr>
        <w:t>לבקשת</w:t>
      </w:r>
    </w:p>
    <w:p w:rsidR="00040D9A" w:rsidRPr="00040D9A" w:rsidRDefault="00040D9A" w:rsidP="00040D9A">
      <w:pPr>
        <w:rPr>
          <w:sz w:val="24"/>
          <w:rtl/>
        </w:rPr>
      </w:pPr>
      <w:r w:rsidRPr="00040D9A">
        <w:rPr>
          <w:sz w:val="24"/>
          <w:rtl/>
        </w:rPr>
        <w:t>_____________________________________________________________________</w:t>
      </w:r>
    </w:p>
    <w:p w:rsidR="00040D9A" w:rsidRPr="00040D9A" w:rsidRDefault="00040D9A" w:rsidP="00040D9A">
      <w:pPr>
        <w:rPr>
          <w:sz w:val="24"/>
          <w:rtl/>
        </w:rPr>
      </w:pPr>
    </w:p>
    <w:p w:rsidR="00040D9A" w:rsidRPr="00040D9A" w:rsidRDefault="00040D9A" w:rsidP="00040D9A">
      <w:pPr>
        <w:rPr>
          <w:sz w:val="24"/>
          <w:rtl/>
        </w:rPr>
      </w:pPr>
      <w:r w:rsidRPr="00040D9A">
        <w:rPr>
          <w:sz w:val="24"/>
          <w:rtl/>
        </w:rPr>
        <w:t xml:space="preserve">אנו ערבים בזה כלפיכם לסילוק כל סכום </w:t>
      </w:r>
      <w:r w:rsidRPr="00040D9A">
        <w:rPr>
          <w:rFonts w:hint="cs"/>
          <w:sz w:val="24"/>
          <w:rtl/>
        </w:rPr>
        <w:t>עד</w:t>
      </w:r>
      <w:r w:rsidRPr="00040D9A">
        <w:rPr>
          <w:sz w:val="24"/>
          <w:rtl/>
        </w:rPr>
        <w:t xml:space="preserve"> </w:t>
      </w:r>
      <w:r w:rsidRPr="00040D9A">
        <w:rPr>
          <w:rFonts w:hint="cs"/>
          <w:sz w:val="24"/>
          <w:rtl/>
        </w:rPr>
        <w:t>ל</w:t>
      </w:r>
      <w:r w:rsidRPr="00040D9A">
        <w:rPr>
          <w:sz w:val="24"/>
          <w:rtl/>
        </w:rPr>
        <w:t>סך __________________________________</w:t>
      </w:r>
    </w:p>
    <w:p w:rsidR="00040D9A" w:rsidRPr="00040D9A" w:rsidRDefault="00040D9A" w:rsidP="00040D9A">
      <w:pPr>
        <w:rPr>
          <w:sz w:val="24"/>
          <w:rtl/>
        </w:rPr>
      </w:pPr>
    </w:p>
    <w:p w:rsidR="00040D9A" w:rsidRPr="00040D9A" w:rsidRDefault="00040D9A" w:rsidP="00040D9A">
      <w:pPr>
        <w:rPr>
          <w:sz w:val="24"/>
          <w:rtl/>
        </w:rPr>
      </w:pPr>
      <w:r w:rsidRPr="00040D9A">
        <w:rPr>
          <w:sz w:val="24"/>
          <w:rtl/>
        </w:rPr>
        <w:t>(במילים: _____________________________________________________________)</w:t>
      </w:r>
    </w:p>
    <w:p w:rsidR="00040D9A" w:rsidRPr="00040D9A" w:rsidRDefault="00040D9A" w:rsidP="00040D9A">
      <w:pPr>
        <w:rPr>
          <w:sz w:val="24"/>
          <w:rtl/>
        </w:rPr>
      </w:pPr>
    </w:p>
    <w:p w:rsidR="00040D9A" w:rsidRPr="00040D9A" w:rsidRDefault="00040D9A" w:rsidP="00040D9A">
      <w:pPr>
        <w:rPr>
          <w:sz w:val="24"/>
          <w:rtl/>
        </w:rPr>
      </w:pPr>
      <w:r w:rsidRPr="00040D9A">
        <w:rPr>
          <w:sz w:val="24"/>
          <w:rtl/>
        </w:rPr>
        <w:t xml:space="preserve">__________________________ </w:t>
      </w:r>
      <w:r w:rsidRPr="00040D9A">
        <w:rPr>
          <w:rFonts w:hint="cs"/>
          <w:sz w:val="24"/>
          <w:rtl/>
        </w:rPr>
        <w:tab/>
      </w:r>
      <w:r w:rsidRPr="00040D9A">
        <w:rPr>
          <w:rFonts w:hint="cs"/>
          <w:sz w:val="24"/>
          <w:rtl/>
        </w:rPr>
        <w:tab/>
      </w:r>
      <w:r w:rsidRPr="00040D9A">
        <w:rPr>
          <w:sz w:val="24"/>
          <w:rtl/>
        </w:rPr>
        <w:t>מתאריך:________________________</w:t>
      </w:r>
    </w:p>
    <w:p w:rsidR="00040D9A" w:rsidRPr="00040D9A" w:rsidRDefault="00040D9A" w:rsidP="00040D9A">
      <w:pPr>
        <w:rPr>
          <w:sz w:val="24"/>
          <w:szCs w:val="20"/>
          <w:rtl/>
        </w:rPr>
      </w:pPr>
      <w:r w:rsidRPr="00040D9A">
        <w:rPr>
          <w:sz w:val="24"/>
          <w:rtl/>
        </w:rPr>
        <w:tab/>
      </w:r>
      <w:r w:rsidRPr="00040D9A">
        <w:rPr>
          <w:sz w:val="24"/>
          <w:rtl/>
        </w:rPr>
        <w:tab/>
      </w:r>
      <w:r w:rsidRPr="00040D9A">
        <w:rPr>
          <w:sz w:val="24"/>
          <w:rtl/>
        </w:rPr>
        <w:tab/>
      </w:r>
      <w:r w:rsidRPr="00040D9A">
        <w:rPr>
          <w:sz w:val="24"/>
          <w:rtl/>
        </w:rPr>
        <w:tab/>
      </w:r>
      <w:r w:rsidRPr="00040D9A">
        <w:rPr>
          <w:sz w:val="24"/>
          <w:rtl/>
        </w:rPr>
        <w:tab/>
      </w:r>
      <w:r w:rsidRPr="00040D9A">
        <w:rPr>
          <w:sz w:val="24"/>
          <w:rtl/>
        </w:rPr>
        <w:tab/>
      </w:r>
      <w:r w:rsidRPr="00040D9A">
        <w:rPr>
          <w:sz w:val="24"/>
          <w:rtl/>
        </w:rPr>
        <w:tab/>
        <w:t xml:space="preserve">    </w:t>
      </w:r>
      <w:r w:rsidRPr="00040D9A">
        <w:rPr>
          <w:rFonts w:hint="cs"/>
          <w:sz w:val="24"/>
          <w:rtl/>
        </w:rPr>
        <w:t xml:space="preserve">       </w:t>
      </w:r>
      <w:r w:rsidRPr="00040D9A">
        <w:rPr>
          <w:sz w:val="24"/>
          <w:rtl/>
        </w:rPr>
        <w:t xml:space="preserve">  </w:t>
      </w:r>
      <w:r w:rsidRPr="00040D9A">
        <w:rPr>
          <w:sz w:val="24"/>
          <w:szCs w:val="20"/>
          <w:rtl/>
        </w:rPr>
        <w:t>(מתאריך תחילת תוקף הערבות)</w:t>
      </w:r>
    </w:p>
    <w:p w:rsidR="00040D9A" w:rsidRPr="00040D9A" w:rsidRDefault="00040D9A" w:rsidP="00040D9A">
      <w:pPr>
        <w:rPr>
          <w:sz w:val="24"/>
          <w:rtl/>
        </w:rPr>
      </w:pPr>
    </w:p>
    <w:p w:rsidR="00040D9A" w:rsidRPr="00040D9A" w:rsidRDefault="00040D9A" w:rsidP="00040D9A">
      <w:pPr>
        <w:rPr>
          <w:sz w:val="24"/>
          <w:rtl/>
        </w:rPr>
      </w:pPr>
      <w:r w:rsidRPr="00040D9A">
        <w:rPr>
          <w:sz w:val="24"/>
          <w:rtl/>
        </w:rPr>
        <w:t>אשר תדרשו מאת:________________________________________(להלן "החייב") בקשר</w:t>
      </w:r>
    </w:p>
    <w:p w:rsidR="00040D9A" w:rsidRPr="00040D9A" w:rsidRDefault="00040D9A" w:rsidP="00040D9A">
      <w:pPr>
        <w:rPr>
          <w:sz w:val="24"/>
          <w:rtl/>
        </w:rPr>
      </w:pPr>
    </w:p>
    <w:p w:rsidR="00040D9A" w:rsidRPr="00040D9A" w:rsidRDefault="00040D9A" w:rsidP="00040D9A">
      <w:pPr>
        <w:rPr>
          <w:sz w:val="24"/>
          <w:rtl/>
        </w:rPr>
      </w:pPr>
      <w:r w:rsidRPr="00040D9A">
        <w:rPr>
          <w:sz w:val="24"/>
          <w:rtl/>
        </w:rPr>
        <w:t xml:space="preserve">עם </w:t>
      </w:r>
      <w:r w:rsidRPr="00040D9A">
        <w:rPr>
          <w:rFonts w:hint="cs"/>
          <w:sz w:val="24"/>
          <w:rtl/>
        </w:rPr>
        <w:t>מכרז</w:t>
      </w:r>
      <w:r w:rsidRPr="00040D9A">
        <w:rPr>
          <w:sz w:val="24"/>
          <w:rtl/>
        </w:rPr>
        <w:t>_________________________________________________________</w:t>
      </w:r>
    </w:p>
    <w:p w:rsidR="00040D9A" w:rsidRPr="00040D9A" w:rsidRDefault="00040D9A" w:rsidP="00040D9A">
      <w:pPr>
        <w:rPr>
          <w:sz w:val="24"/>
          <w:rtl/>
        </w:rPr>
      </w:pPr>
    </w:p>
    <w:p w:rsidR="00040D9A" w:rsidRPr="00040D9A" w:rsidRDefault="00040D9A" w:rsidP="00040D9A">
      <w:pPr>
        <w:rPr>
          <w:sz w:val="24"/>
          <w:rtl/>
        </w:rPr>
      </w:pPr>
      <w:r w:rsidRPr="00040D9A">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40D9A" w:rsidRPr="00040D9A" w:rsidRDefault="00040D9A" w:rsidP="00040D9A">
      <w:pPr>
        <w:rPr>
          <w:sz w:val="24"/>
          <w:rtl/>
        </w:rPr>
      </w:pPr>
    </w:p>
    <w:p w:rsidR="00040D9A" w:rsidRPr="00040D9A" w:rsidRDefault="00040D9A" w:rsidP="00040D9A">
      <w:pPr>
        <w:rPr>
          <w:sz w:val="24"/>
          <w:rtl/>
        </w:rPr>
      </w:pPr>
      <w:r w:rsidRPr="00040D9A">
        <w:rPr>
          <w:sz w:val="24"/>
          <w:rtl/>
        </w:rPr>
        <w:t>ערבות זו תהיה בתוקף מתאריך _________ עד תאריך _________</w:t>
      </w:r>
    </w:p>
    <w:p w:rsidR="00040D9A" w:rsidRPr="00040D9A" w:rsidRDefault="00040D9A" w:rsidP="00040D9A">
      <w:pPr>
        <w:rPr>
          <w:sz w:val="24"/>
          <w:rtl/>
        </w:rPr>
      </w:pPr>
    </w:p>
    <w:p w:rsidR="00040D9A" w:rsidRPr="00040D9A" w:rsidRDefault="00040D9A" w:rsidP="00040D9A">
      <w:pPr>
        <w:rPr>
          <w:sz w:val="24"/>
          <w:rtl/>
        </w:rPr>
      </w:pPr>
      <w:r w:rsidRPr="00040D9A">
        <w:rPr>
          <w:sz w:val="24"/>
          <w:rtl/>
        </w:rPr>
        <w:t>דרישה על פי ערבות זו יש להפנות לסניף הבנק/חב' הביטוח שכתובתו: __________________</w:t>
      </w:r>
    </w:p>
    <w:p w:rsidR="00040D9A" w:rsidRPr="00040D9A" w:rsidRDefault="00040D9A" w:rsidP="00040D9A">
      <w:pPr>
        <w:rPr>
          <w:sz w:val="24"/>
          <w:rtl/>
        </w:rPr>
      </w:pPr>
      <w:r w:rsidRPr="00040D9A">
        <w:rPr>
          <w:sz w:val="24"/>
          <w:rtl/>
        </w:rPr>
        <w:tab/>
      </w:r>
      <w:r w:rsidRPr="00040D9A">
        <w:rPr>
          <w:sz w:val="24"/>
          <w:rtl/>
        </w:rPr>
        <w:tab/>
      </w:r>
      <w:r w:rsidRPr="00040D9A">
        <w:rPr>
          <w:sz w:val="24"/>
          <w:rtl/>
        </w:rPr>
        <w:tab/>
      </w:r>
      <w:r w:rsidRPr="00040D9A">
        <w:rPr>
          <w:sz w:val="24"/>
          <w:rtl/>
        </w:rPr>
        <w:tab/>
      </w:r>
      <w:r w:rsidRPr="00040D9A">
        <w:rPr>
          <w:sz w:val="24"/>
          <w:rtl/>
        </w:rPr>
        <w:tab/>
      </w:r>
      <w:r w:rsidRPr="00040D9A">
        <w:rPr>
          <w:sz w:val="24"/>
          <w:rtl/>
        </w:rPr>
        <w:tab/>
      </w:r>
      <w:r w:rsidRPr="00040D9A">
        <w:rPr>
          <w:sz w:val="24"/>
          <w:rtl/>
        </w:rPr>
        <w:tab/>
        <w:t xml:space="preserve">                     שם הבנק/חב' הביטוח</w:t>
      </w:r>
    </w:p>
    <w:p w:rsidR="00040D9A" w:rsidRPr="00040D9A" w:rsidRDefault="00040D9A" w:rsidP="00040D9A">
      <w:pPr>
        <w:rPr>
          <w:sz w:val="24"/>
          <w:rtl/>
        </w:rPr>
      </w:pPr>
    </w:p>
    <w:p w:rsidR="00040D9A" w:rsidRPr="00040D9A" w:rsidRDefault="00040D9A" w:rsidP="00040D9A">
      <w:pPr>
        <w:rPr>
          <w:sz w:val="24"/>
          <w:rtl/>
        </w:rPr>
      </w:pPr>
      <w:r w:rsidRPr="00040D9A">
        <w:rPr>
          <w:sz w:val="24"/>
          <w:rtl/>
        </w:rPr>
        <w:t>___________________         _____________________________________________</w:t>
      </w:r>
    </w:p>
    <w:p w:rsidR="00040D9A" w:rsidRPr="00040D9A" w:rsidRDefault="00040D9A" w:rsidP="00040D9A">
      <w:pPr>
        <w:rPr>
          <w:sz w:val="24"/>
          <w:rtl/>
        </w:rPr>
      </w:pPr>
      <w:r w:rsidRPr="00040D9A">
        <w:rPr>
          <w:sz w:val="24"/>
          <w:rtl/>
        </w:rPr>
        <w:t xml:space="preserve">   מס' הבנק ומס' הסניף</w:t>
      </w:r>
      <w:r w:rsidRPr="00040D9A">
        <w:rPr>
          <w:sz w:val="24"/>
          <w:rtl/>
        </w:rPr>
        <w:tab/>
      </w:r>
      <w:r w:rsidRPr="00040D9A">
        <w:rPr>
          <w:sz w:val="24"/>
          <w:rtl/>
        </w:rPr>
        <w:tab/>
      </w:r>
      <w:r w:rsidRPr="00040D9A">
        <w:rPr>
          <w:sz w:val="24"/>
          <w:rtl/>
        </w:rPr>
        <w:tab/>
      </w:r>
      <w:r w:rsidRPr="00040D9A">
        <w:rPr>
          <w:sz w:val="24"/>
          <w:rtl/>
        </w:rPr>
        <w:tab/>
        <w:t>כתובת סניף הבנק/חברת הביטוח</w:t>
      </w:r>
    </w:p>
    <w:p w:rsidR="00040D9A" w:rsidRPr="00040D9A" w:rsidRDefault="00040D9A" w:rsidP="00040D9A">
      <w:pPr>
        <w:rPr>
          <w:sz w:val="24"/>
          <w:rtl/>
        </w:rPr>
      </w:pPr>
    </w:p>
    <w:p w:rsidR="00040D9A" w:rsidRPr="00040D9A" w:rsidRDefault="00040D9A" w:rsidP="00040D9A">
      <w:pPr>
        <w:rPr>
          <w:sz w:val="24"/>
          <w:rtl/>
        </w:rPr>
      </w:pPr>
      <w:r w:rsidRPr="00040D9A">
        <w:rPr>
          <w:sz w:val="24"/>
          <w:rtl/>
        </w:rPr>
        <w:t>ערבות זו אינה ניתנת להעברה.</w:t>
      </w:r>
    </w:p>
    <w:p w:rsidR="00040D9A" w:rsidRPr="00040D9A" w:rsidRDefault="00040D9A" w:rsidP="00040D9A">
      <w:pPr>
        <w:rPr>
          <w:sz w:val="24"/>
          <w:rtl/>
        </w:rPr>
      </w:pPr>
    </w:p>
    <w:p w:rsidR="00040D9A" w:rsidRPr="00040D9A" w:rsidRDefault="00040D9A" w:rsidP="00040D9A">
      <w:pPr>
        <w:rPr>
          <w:sz w:val="24"/>
          <w:rtl/>
        </w:rPr>
      </w:pPr>
    </w:p>
    <w:p w:rsidR="00040D9A" w:rsidRPr="00040D9A" w:rsidRDefault="00040D9A" w:rsidP="00040D9A">
      <w:pPr>
        <w:rPr>
          <w:sz w:val="24"/>
          <w:rtl/>
        </w:rPr>
      </w:pPr>
      <w:r w:rsidRPr="00040D9A">
        <w:rPr>
          <w:sz w:val="24"/>
          <w:rtl/>
        </w:rPr>
        <w:t xml:space="preserve">____________ </w:t>
      </w:r>
      <w:r w:rsidRPr="00040D9A">
        <w:rPr>
          <w:sz w:val="24"/>
          <w:rtl/>
        </w:rPr>
        <w:tab/>
        <w:t xml:space="preserve">  _______________</w:t>
      </w:r>
      <w:r w:rsidRPr="00040D9A">
        <w:rPr>
          <w:sz w:val="24"/>
          <w:rtl/>
        </w:rPr>
        <w:tab/>
      </w:r>
      <w:r w:rsidRPr="00040D9A">
        <w:rPr>
          <w:sz w:val="24"/>
          <w:rtl/>
        </w:rPr>
        <w:tab/>
        <w:t xml:space="preserve"> </w:t>
      </w:r>
      <w:r w:rsidRPr="00040D9A">
        <w:rPr>
          <w:rFonts w:hint="cs"/>
          <w:sz w:val="24"/>
          <w:rtl/>
        </w:rPr>
        <w:t xml:space="preserve">    </w:t>
      </w:r>
      <w:r w:rsidRPr="00040D9A">
        <w:rPr>
          <w:sz w:val="24"/>
          <w:rtl/>
        </w:rPr>
        <w:t xml:space="preserve">  __________________</w:t>
      </w:r>
    </w:p>
    <w:p w:rsidR="00040D9A" w:rsidRPr="00040D9A" w:rsidRDefault="00040D9A" w:rsidP="00040D9A">
      <w:pPr>
        <w:rPr>
          <w:sz w:val="24"/>
          <w:rtl/>
        </w:rPr>
      </w:pPr>
      <w:r w:rsidRPr="00040D9A">
        <w:rPr>
          <w:sz w:val="24"/>
          <w:rtl/>
        </w:rPr>
        <w:t xml:space="preserve">     תאריך</w:t>
      </w:r>
      <w:r w:rsidRPr="00040D9A">
        <w:rPr>
          <w:sz w:val="24"/>
          <w:rtl/>
        </w:rPr>
        <w:tab/>
      </w:r>
      <w:r w:rsidRPr="00040D9A">
        <w:rPr>
          <w:sz w:val="24"/>
          <w:rtl/>
        </w:rPr>
        <w:tab/>
        <w:t xml:space="preserve">      </w:t>
      </w:r>
      <w:r w:rsidRPr="00040D9A">
        <w:rPr>
          <w:rFonts w:hint="cs"/>
          <w:sz w:val="24"/>
          <w:rtl/>
        </w:rPr>
        <w:t xml:space="preserve">   </w:t>
      </w:r>
      <w:r w:rsidRPr="00040D9A">
        <w:rPr>
          <w:sz w:val="24"/>
          <w:rtl/>
        </w:rPr>
        <w:t xml:space="preserve">  שם מלא</w:t>
      </w:r>
      <w:r w:rsidRPr="00040D9A">
        <w:rPr>
          <w:sz w:val="24"/>
          <w:rtl/>
        </w:rPr>
        <w:tab/>
      </w:r>
      <w:r w:rsidRPr="00040D9A">
        <w:rPr>
          <w:sz w:val="24"/>
          <w:rtl/>
        </w:rPr>
        <w:tab/>
      </w:r>
      <w:r w:rsidRPr="00040D9A">
        <w:rPr>
          <w:sz w:val="24"/>
          <w:rtl/>
        </w:rPr>
        <w:tab/>
      </w:r>
      <w:r w:rsidRPr="00040D9A">
        <w:rPr>
          <w:sz w:val="24"/>
          <w:rtl/>
        </w:rPr>
        <w:tab/>
      </w:r>
      <w:r w:rsidRPr="00040D9A">
        <w:rPr>
          <w:rFonts w:hint="cs"/>
          <w:sz w:val="24"/>
          <w:rtl/>
        </w:rPr>
        <w:t xml:space="preserve"> </w:t>
      </w:r>
      <w:r w:rsidRPr="00040D9A">
        <w:rPr>
          <w:sz w:val="24"/>
          <w:rtl/>
        </w:rPr>
        <w:t>חתימה וחותמת</w:t>
      </w:r>
    </w:p>
    <w:p w:rsidR="00040D9A" w:rsidRPr="00040D9A" w:rsidRDefault="00040D9A" w:rsidP="00040D9A">
      <w:pPr>
        <w:rPr>
          <w:sz w:val="24"/>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נספח ח'</w:t>
      </w:r>
    </w:p>
    <w:p w:rsidR="009E1B3D" w:rsidRPr="009E1B3D" w:rsidRDefault="009E1B3D" w:rsidP="009E1B3D">
      <w:pPr>
        <w:rPr>
          <w:rFonts w:cs="Times New Roman"/>
          <w:sz w:val="24"/>
          <w:rtl/>
          <w:lang w:eastAsia="en-US"/>
        </w:rPr>
      </w:pPr>
    </w:p>
    <w:p w:rsidR="009E1B3D" w:rsidRPr="009E1B3D" w:rsidRDefault="009E1B3D" w:rsidP="009E1B3D">
      <w:pPr>
        <w:ind w:left="3"/>
        <w:jc w:val="center"/>
        <w:rPr>
          <w:rFonts w:cs="Times New Roman"/>
          <w:b/>
          <w:bCs/>
          <w:sz w:val="28"/>
          <w:szCs w:val="28"/>
          <w:u w:val="single"/>
          <w:rtl/>
          <w:lang w:eastAsia="en-US"/>
        </w:rPr>
      </w:pPr>
      <w:r w:rsidRPr="009E1B3D">
        <w:rPr>
          <w:rFonts w:cs="Times New Roman" w:hint="cs"/>
          <w:b/>
          <w:bCs/>
          <w:sz w:val="28"/>
          <w:szCs w:val="28"/>
          <w:u w:val="single"/>
          <w:rtl/>
          <w:lang w:eastAsia="en-US"/>
        </w:rPr>
        <w:t>כתב קיום ביטוחים</w:t>
      </w:r>
    </w:p>
    <w:p w:rsidR="009E1B3D" w:rsidRPr="009E1B3D" w:rsidRDefault="009E1B3D" w:rsidP="009E1B3D">
      <w:pPr>
        <w:ind w:left="3"/>
        <w:rPr>
          <w:rFonts w:cs="Times New Roman"/>
          <w:sz w:val="24"/>
          <w:rtl/>
          <w:lang w:eastAsia="en-US"/>
        </w:rPr>
      </w:pPr>
    </w:p>
    <w:p w:rsidR="009E1B3D" w:rsidRPr="009E1B3D" w:rsidRDefault="009E1B3D" w:rsidP="009E1B3D">
      <w:pPr>
        <w:keepNext/>
        <w:outlineLvl w:val="0"/>
        <w:rPr>
          <w:sz w:val="24"/>
          <w:rtl/>
        </w:rPr>
      </w:pPr>
      <w:r w:rsidRPr="009E1B3D">
        <w:rPr>
          <w:rFonts w:hint="cs"/>
          <w:sz w:val="24"/>
          <w:rtl/>
        </w:rPr>
        <w:t xml:space="preserve">הקבלן  מתחייב, לבצע ולקיים את הביטוחים המפורטים בזה לטובתו ולטובת מדינת ישראל </w:t>
      </w:r>
      <w:r w:rsidRPr="009E1B3D">
        <w:rPr>
          <w:sz w:val="24"/>
          <w:rtl/>
        </w:rPr>
        <w:t>–</w:t>
      </w:r>
      <w:r w:rsidRPr="009E1B3D">
        <w:rPr>
          <w:rFonts w:hint="cs"/>
          <w:sz w:val="24"/>
          <w:rtl/>
        </w:rPr>
        <w:t xml:space="preserve"> משרד הבריאות, המרכז הרפואי ע</w:t>
      </w:r>
      <w:r w:rsidRPr="009E1B3D">
        <w:rPr>
          <w:sz w:val="24"/>
          <w:rtl/>
        </w:rPr>
        <w:t>"</w:t>
      </w:r>
      <w:r w:rsidRPr="009E1B3D">
        <w:rPr>
          <w:rFonts w:hint="cs"/>
          <w:sz w:val="24"/>
          <w:rtl/>
        </w:rPr>
        <w:t>ש סוראסקי תל אביב  ולהציג  למרכז הרפואי ע</w:t>
      </w:r>
      <w:r w:rsidRPr="009E1B3D">
        <w:rPr>
          <w:sz w:val="24"/>
          <w:rtl/>
        </w:rPr>
        <w:t>"</w:t>
      </w:r>
      <w:r w:rsidRPr="009E1B3D">
        <w:rPr>
          <w:rFonts w:hint="cs"/>
          <w:sz w:val="24"/>
          <w:rtl/>
        </w:rPr>
        <w:t>ש סוראסקי תל אביב   את הביטוחים הכוללים את כל הכיסויים והתנאים הנדרשים כאשר גבולות האחריות לא יפחתו מהמצוין להלן.</w:t>
      </w:r>
    </w:p>
    <w:p w:rsidR="009E1B3D" w:rsidRPr="009E1B3D" w:rsidRDefault="009E1B3D" w:rsidP="009E1B3D">
      <w:pPr>
        <w:rPr>
          <w:rFonts w:cs="Times New Roman"/>
          <w:sz w:val="24"/>
          <w:rtl/>
          <w:lang w:eastAsia="en-US"/>
        </w:rPr>
      </w:pPr>
    </w:p>
    <w:p w:rsidR="009E1B3D" w:rsidRPr="009E1B3D" w:rsidRDefault="009E1B3D" w:rsidP="009E1B3D">
      <w:pPr>
        <w:rPr>
          <w:rFonts w:cs="Times New Roman"/>
          <w:b/>
          <w:bCs/>
          <w:sz w:val="24"/>
          <w:rtl/>
          <w:lang w:eastAsia="en-US"/>
        </w:rPr>
      </w:pPr>
      <w:r w:rsidRPr="009E1B3D">
        <w:rPr>
          <w:rFonts w:cs="Times New Roman" w:hint="cs"/>
          <w:b/>
          <w:bCs/>
          <w:sz w:val="24"/>
          <w:rtl/>
          <w:lang w:eastAsia="en-US"/>
        </w:rPr>
        <w:t xml:space="preserve">א.   </w:t>
      </w:r>
      <w:r w:rsidRPr="009E1B3D">
        <w:rPr>
          <w:rFonts w:cs="Times New Roman" w:hint="cs"/>
          <w:b/>
          <w:bCs/>
          <w:sz w:val="24"/>
          <w:u w:val="single"/>
          <w:rtl/>
          <w:lang w:eastAsia="en-US"/>
        </w:rPr>
        <w:t>ביטוח חבות המעבידים</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(1) הקבלן  יבטח את אחריותו החוקית כלפי עובדיו בביטוח חבות מעבידים בל תחומי מדינת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ישראל והשטחים המוחזקים;</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(2) גבול האחריות לא יפחת מסך 5,000,000  דולר ארה"ב לעובד, למקרה  ולשנה;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(3)  הביטוח יורחב לכסות את חבותו של המבוטח כלפי קבלנים,  קבלני משנה ועובדיהם היה ויחשב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כמעבידם</w:t>
      </w:r>
    </w:p>
    <w:p w:rsidR="009E1B3D" w:rsidRPr="009E1B3D" w:rsidRDefault="009E1B3D" w:rsidP="009E1B3D">
      <w:pPr>
        <w:rPr>
          <w:rFonts w:cs="Times New Roman"/>
          <w:sz w:val="24"/>
          <w:rtl/>
          <w:lang w:eastAsia="en-US"/>
        </w:rPr>
      </w:pPr>
    </w:p>
    <w:p w:rsidR="009E1B3D" w:rsidRPr="009E1B3D" w:rsidRDefault="009E1B3D" w:rsidP="009E1B3D">
      <w:pPr>
        <w:rPr>
          <w:rFonts w:cs="Times New Roman"/>
          <w:b/>
          <w:bCs/>
          <w:sz w:val="24"/>
          <w:rtl/>
          <w:lang w:eastAsia="en-US"/>
        </w:rPr>
      </w:pPr>
      <w:r w:rsidRPr="009E1B3D">
        <w:rPr>
          <w:rFonts w:cs="Times New Roman" w:hint="cs"/>
          <w:sz w:val="24"/>
          <w:rtl/>
          <w:lang w:eastAsia="en-US"/>
        </w:rPr>
        <w:t xml:space="preserve">  (4)  הביטוח יורחב לשפות את מדינת ישראל </w:t>
      </w:r>
      <w:r w:rsidRPr="009E1B3D">
        <w:rPr>
          <w:rFonts w:cs="Times New Roman"/>
          <w:sz w:val="24"/>
          <w:rtl/>
          <w:lang w:eastAsia="en-US"/>
        </w:rPr>
        <w:t>–</w:t>
      </w:r>
      <w:r w:rsidRPr="009E1B3D">
        <w:rPr>
          <w:rFonts w:cs="Times New Roman" w:hint="cs"/>
          <w:sz w:val="24"/>
          <w:rtl/>
          <w:lang w:eastAsia="en-US"/>
        </w:rPr>
        <w:t xml:space="preserve"> משרד הבריאות, המרכז הרפואי ע</w:t>
      </w:r>
      <w:r w:rsidRPr="009E1B3D">
        <w:rPr>
          <w:rFonts w:cs="Times New Roman"/>
          <w:sz w:val="24"/>
          <w:rtl/>
          <w:lang w:eastAsia="en-US"/>
        </w:rPr>
        <w:t>"</w:t>
      </w:r>
      <w:r w:rsidRPr="009E1B3D">
        <w:rPr>
          <w:rFonts w:cs="Times New Roman" w:hint="cs"/>
          <w:sz w:val="24"/>
          <w:rtl/>
          <w:lang w:eastAsia="en-US"/>
        </w:rPr>
        <w:t xml:space="preserve">ש סוראסקי תל אביב </w:t>
      </w:r>
      <w:r w:rsidRPr="009E1B3D">
        <w:rPr>
          <w:rFonts w:cs="Times New Roman" w:hint="cs"/>
          <w:b/>
          <w:bCs/>
          <w:sz w:val="24"/>
          <w:rtl/>
          <w:lang w:eastAsia="en-US"/>
        </w:rPr>
        <w:t xml:space="preserve"> </w:t>
      </w:r>
    </w:p>
    <w:p w:rsidR="009E1B3D" w:rsidRPr="009E1B3D" w:rsidRDefault="009E1B3D" w:rsidP="009E1B3D">
      <w:pPr>
        <w:rPr>
          <w:rFonts w:cs="Times New Roman"/>
          <w:sz w:val="24"/>
          <w:rtl/>
          <w:lang w:eastAsia="en-US"/>
        </w:rPr>
      </w:pPr>
      <w:r w:rsidRPr="009E1B3D">
        <w:rPr>
          <w:rFonts w:cs="Times New Roman" w:hint="cs"/>
          <w:b/>
          <w:bCs/>
          <w:sz w:val="24"/>
          <w:rtl/>
          <w:lang w:eastAsia="en-US"/>
        </w:rPr>
        <w:t xml:space="preserve">         </w:t>
      </w:r>
      <w:r w:rsidRPr="009E1B3D">
        <w:rPr>
          <w:rFonts w:cs="Times New Roman" w:hint="cs"/>
          <w:sz w:val="24"/>
          <w:rtl/>
          <w:lang w:eastAsia="en-US"/>
        </w:rPr>
        <w:t xml:space="preserve">היה ונטען לעניין קרות תאונת  עבודה  ו/או מחלת מקצוע כלשהם כי הם נושאת בחבות מעביד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כלשם כלפי מי ממועסקי הקבלן.</w:t>
      </w:r>
    </w:p>
    <w:p w:rsidR="009E1B3D" w:rsidRPr="009E1B3D" w:rsidRDefault="009E1B3D" w:rsidP="009E1B3D">
      <w:pPr>
        <w:rPr>
          <w:rFonts w:cs="Times New Roman"/>
          <w:sz w:val="24"/>
          <w:rtl/>
          <w:lang w:eastAsia="en-US"/>
        </w:rPr>
      </w:pPr>
    </w:p>
    <w:p w:rsidR="009E1B3D" w:rsidRPr="009E1B3D" w:rsidRDefault="009E1B3D" w:rsidP="009E1B3D">
      <w:pPr>
        <w:rPr>
          <w:rFonts w:cs="Times New Roman"/>
          <w:b/>
          <w:bCs/>
          <w:sz w:val="24"/>
          <w:rtl/>
          <w:lang w:eastAsia="en-US"/>
        </w:rPr>
      </w:pPr>
      <w:r w:rsidRPr="009E1B3D">
        <w:rPr>
          <w:rFonts w:cs="Times New Roman" w:hint="cs"/>
          <w:b/>
          <w:bCs/>
          <w:sz w:val="24"/>
          <w:rtl/>
          <w:lang w:eastAsia="en-US"/>
        </w:rPr>
        <w:t xml:space="preserve">ב.   </w:t>
      </w:r>
      <w:r w:rsidRPr="009E1B3D">
        <w:rPr>
          <w:rFonts w:cs="Times New Roman" w:hint="cs"/>
          <w:b/>
          <w:bCs/>
          <w:sz w:val="24"/>
          <w:u w:val="single"/>
          <w:rtl/>
          <w:lang w:eastAsia="en-US"/>
        </w:rPr>
        <w:t>ביטוח אחריות כלפי צד שלישי</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(1) הקבלן יבטח את אחריותו החוקית על פי דיני מדינת ישראל בביטוח אחריותו כלפי צד שלישי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גוף ורכוש בגין פעילותו בכל תחומי מדינת ישראל והשטחים המוחזקים;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(2)  גבולות האחריות לא יפחתו מ </w:t>
      </w:r>
      <w:r w:rsidRPr="009E1B3D">
        <w:rPr>
          <w:rFonts w:cs="Times New Roman"/>
          <w:sz w:val="24"/>
          <w:rtl/>
          <w:lang w:eastAsia="en-US"/>
        </w:rPr>
        <w:t>–</w:t>
      </w:r>
      <w:r w:rsidRPr="009E1B3D">
        <w:rPr>
          <w:rFonts w:cs="Times New Roman" w:hint="cs"/>
          <w:sz w:val="24"/>
          <w:rtl/>
          <w:lang w:eastAsia="en-US"/>
        </w:rPr>
        <w:t xml:space="preserve"> 2,000,000  דולר ארה"ב למקרה ולשנה</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(3) בפוליסה ייכלל סעיף אחריות צולבת (</w:t>
      </w:r>
      <w:r w:rsidRPr="009E1B3D">
        <w:rPr>
          <w:rFonts w:cs="Times New Roman" w:hint="cs"/>
          <w:sz w:val="24"/>
          <w:lang w:eastAsia="en-US"/>
        </w:rPr>
        <w:t>CROSS LIABILITY</w:t>
      </w:r>
      <w:r w:rsidRPr="009E1B3D">
        <w:rPr>
          <w:rFonts w:cs="Times New Roman" w:hint="cs"/>
          <w:sz w:val="24"/>
          <w:rtl/>
          <w:lang w:eastAsia="en-US"/>
        </w:rPr>
        <w:t>);</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(4) כל סייג/חריג לגבי רכוש - המתייחס לרכוש מדינת ישראל שהקבלן או כל איש שבשרותו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פועלים או פעלו בו, יבוטל;</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(5)  הביטוח מורחב לכסות את חבותו של המבוטח כלפי צד שלישי בגין פעילות של קבלנים, קבלני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משנה ועובדיהם.</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(6)  רכוש מדינת ישראל ייחשב רכוש צד שלישי;</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(7) הביטוח יורחב לשפות את מדינת ישראל </w:t>
      </w:r>
      <w:r w:rsidRPr="009E1B3D">
        <w:rPr>
          <w:rFonts w:cs="Times New Roman"/>
          <w:sz w:val="24"/>
          <w:rtl/>
          <w:lang w:eastAsia="en-US"/>
        </w:rPr>
        <w:t>–</w:t>
      </w:r>
      <w:r w:rsidRPr="009E1B3D">
        <w:rPr>
          <w:rFonts w:cs="Times New Roman" w:hint="cs"/>
          <w:sz w:val="24"/>
          <w:rtl/>
          <w:lang w:eastAsia="en-US"/>
        </w:rPr>
        <w:t xml:space="preserve"> משרד הבריאות, המרכז הרפואי ע</w:t>
      </w:r>
      <w:r w:rsidRPr="009E1B3D">
        <w:rPr>
          <w:rFonts w:cs="Times New Roman"/>
          <w:sz w:val="24"/>
          <w:rtl/>
          <w:lang w:eastAsia="en-US"/>
        </w:rPr>
        <w:t>"</w:t>
      </w:r>
      <w:r w:rsidRPr="009E1B3D">
        <w:rPr>
          <w:rFonts w:cs="Times New Roman" w:hint="cs"/>
          <w:sz w:val="24"/>
          <w:rtl/>
          <w:lang w:eastAsia="en-US"/>
        </w:rPr>
        <w:t xml:space="preserve">ש סוראסקי תל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אביב ככל שייחשבו אחראים למעשי ו/או מחדלי הקבלן וכל הפועלים מטעמו.</w:t>
      </w:r>
    </w:p>
    <w:p w:rsidR="009E1B3D" w:rsidRPr="009E1B3D" w:rsidRDefault="009E1B3D" w:rsidP="009E1B3D">
      <w:pPr>
        <w:rPr>
          <w:rFonts w:cs="Times New Roman"/>
          <w:sz w:val="24"/>
          <w:rtl/>
          <w:lang w:eastAsia="en-US"/>
        </w:rPr>
      </w:pPr>
    </w:p>
    <w:p w:rsidR="009E1B3D" w:rsidRPr="009E1B3D" w:rsidRDefault="009E1B3D" w:rsidP="009E1B3D">
      <w:pPr>
        <w:rPr>
          <w:rFonts w:cs="Times New Roman"/>
          <w:b/>
          <w:bCs/>
          <w:sz w:val="24"/>
          <w:rtl/>
          <w:lang w:eastAsia="en-US"/>
        </w:rPr>
      </w:pPr>
    </w:p>
    <w:p w:rsidR="009E1B3D" w:rsidRPr="009E1B3D" w:rsidRDefault="009E1B3D" w:rsidP="009E1B3D">
      <w:pPr>
        <w:rPr>
          <w:rFonts w:cs="Times New Roman"/>
          <w:b/>
          <w:bCs/>
          <w:sz w:val="24"/>
          <w:rtl/>
          <w:lang w:eastAsia="en-US"/>
        </w:rPr>
      </w:pPr>
    </w:p>
    <w:p w:rsidR="009E1B3D" w:rsidRPr="009E1B3D" w:rsidRDefault="009E1B3D" w:rsidP="009E1B3D">
      <w:pPr>
        <w:rPr>
          <w:rFonts w:cs="Times New Roman"/>
          <w:b/>
          <w:bCs/>
          <w:sz w:val="24"/>
          <w:rtl/>
          <w:lang w:eastAsia="en-US"/>
        </w:rPr>
      </w:pPr>
    </w:p>
    <w:p w:rsidR="009E1B3D" w:rsidRPr="009E1B3D" w:rsidRDefault="009E1B3D" w:rsidP="009E1B3D">
      <w:pPr>
        <w:rPr>
          <w:rFonts w:cs="Times New Roman"/>
          <w:b/>
          <w:bCs/>
          <w:sz w:val="24"/>
          <w:rtl/>
          <w:lang w:eastAsia="en-US"/>
        </w:rPr>
      </w:pPr>
    </w:p>
    <w:p w:rsidR="009E1B3D" w:rsidRPr="009E1B3D" w:rsidRDefault="009E1B3D" w:rsidP="009E1B3D">
      <w:pPr>
        <w:rPr>
          <w:rFonts w:cs="Times New Roman"/>
          <w:b/>
          <w:bCs/>
          <w:sz w:val="24"/>
          <w:rtl/>
          <w:lang w:eastAsia="en-US"/>
        </w:rPr>
      </w:pPr>
    </w:p>
    <w:p w:rsidR="009E1B3D" w:rsidRPr="009E1B3D" w:rsidRDefault="009E1B3D" w:rsidP="009E1B3D">
      <w:pPr>
        <w:rPr>
          <w:rFonts w:cs="Times New Roman"/>
          <w:b/>
          <w:bCs/>
          <w:sz w:val="24"/>
          <w:rtl/>
          <w:lang w:eastAsia="en-US"/>
        </w:rPr>
      </w:pPr>
    </w:p>
    <w:p w:rsidR="009E1B3D" w:rsidRPr="009E1B3D" w:rsidRDefault="009E1B3D" w:rsidP="009E1B3D">
      <w:pPr>
        <w:rPr>
          <w:rFonts w:cs="Times New Roman"/>
          <w:b/>
          <w:bCs/>
          <w:sz w:val="24"/>
          <w:rtl/>
          <w:lang w:eastAsia="en-US"/>
        </w:rPr>
      </w:pPr>
      <w:r w:rsidRPr="009E1B3D">
        <w:rPr>
          <w:rFonts w:cs="Times New Roman" w:hint="cs"/>
          <w:b/>
          <w:bCs/>
          <w:sz w:val="24"/>
          <w:rtl/>
          <w:lang w:eastAsia="en-US"/>
        </w:rPr>
        <w:t xml:space="preserve">ג.   </w:t>
      </w:r>
      <w:r w:rsidRPr="009E1B3D">
        <w:rPr>
          <w:rFonts w:cs="Times New Roman" w:hint="cs"/>
          <w:b/>
          <w:bCs/>
          <w:sz w:val="24"/>
          <w:u w:val="single"/>
          <w:rtl/>
          <w:lang w:eastAsia="en-US"/>
        </w:rPr>
        <w:t>ביטוח אחריות מקצועית</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(1) הקבלן יבטח את אחריותו המקצועית בביטוח אחריות מקצועית;</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(2) הפוליסה תכסה כל נזק מהפרת חובה מקצועית של הקבלן, עובדיו וכל הפועלים מטעמו</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שייגרמו בקשר לביצוע שרותי  אחזקת מזגנים בקשר להסכם עם מדינת ישראל </w:t>
      </w:r>
      <w:r w:rsidRPr="009E1B3D">
        <w:rPr>
          <w:rFonts w:cs="Times New Roman"/>
          <w:sz w:val="24"/>
          <w:rtl/>
          <w:lang w:eastAsia="en-US"/>
        </w:rPr>
        <w:t>–</w:t>
      </w:r>
      <w:r w:rsidRPr="009E1B3D">
        <w:rPr>
          <w:rFonts w:cs="Times New Roman" w:hint="cs"/>
          <w:sz w:val="24"/>
          <w:rtl/>
          <w:lang w:eastAsia="en-US"/>
        </w:rPr>
        <w:t xml:space="preserve"> משרד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הבריאות, המרכז הרפואי ע</w:t>
      </w:r>
      <w:r w:rsidRPr="009E1B3D">
        <w:rPr>
          <w:rFonts w:cs="Times New Roman"/>
          <w:sz w:val="24"/>
          <w:rtl/>
          <w:lang w:eastAsia="en-US"/>
        </w:rPr>
        <w:t>"</w:t>
      </w:r>
      <w:r w:rsidRPr="009E1B3D">
        <w:rPr>
          <w:rFonts w:cs="Times New Roman" w:hint="cs"/>
          <w:sz w:val="24"/>
          <w:rtl/>
          <w:lang w:eastAsia="en-US"/>
        </w:rPr>
        <w:t>ש סוראסקי תל אביב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(3)  גבול האחריות למקרה ולתקופה לא יפחת מ  500,000 דולר ארה"ב;</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(4)  הכיסוי על פי הפוליסה יכלול סעיף אחריות צולבת - </w:t>
      </w:r>
      <w:r w:rsidRPr="009E1B3D">
        <w:rPr>
          <w:rFonts w:cs="Times New Roman" w:hint="cs"/>
          <w:sz w:val="24"/>
          <w:lang w:eastAsia="en-US"/>
        </w:rPr>
        <w:t>CROSS  LIABILITY</w:t>
      </w:r>
      <w:r w:rsidRPr="009E1B3D">
        <w:rPr>
          <w:rFonts w:cs="Times New Roman" w:hint="cs"/>
          <w:sz w:val="24"/>
          <w:rtl/>
          <w:lang w:eastAsia="en-US"/>
        </w:rPr>
        <w:t>;</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(5)  הארכת תקופת הגילוי לפחות 6 חודשים.</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(6)  הביטוח יורחב לשפות את מדינת ישראל, משרד הבריאות, המרכז הרפואי ע</w:t>
      </w:r>
      <w:r w:rsidRPr="009E1B3D">
        <w:rPr>
          <w:rFonts w:cs="Times New Roman"/>
          <w:sz w:val="24"/>
          <w:rtl/>
          <w:lang w:eastAsia="en-US"/>
        </w:rPr>
        <w:t>"</w:t>
      </w:r>
      <w:r w:rsidRPr="009E1B3D">
        <w:rPr>
          <w:rFonts w:cs="Times New Roman" w:hint="cs"/>
          <w:sz w:val="24"/>
          <w:rtl/>
          <w:lang w:eastAsia="en-US"/>
        </w:rPr>
        <w:t xml:space="preserve">ש סוראסקי תל אביב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ככל  שייחשבו אחראים למעשי ו/או מחדלי הקבלן וכל הפועלים מטעמו.</w:t>
      </w:r>
    </w:p>
    <w:p w:rsidR="009E1B3D" w:rsidRPr="009E1B3D" w:rsidRDefault="009E1B3D" w:rsidP="009E1B3D">
      <w:pPr>
        <w:rPr>
          <w:rFonts w:cs="Times New Roman"/>
          <w:sz w:val="24"/>
          <w:rtl/>
          <w:lang w:eastAsia="en-US"/>
        </w:rPr>
      </w:pPr>
    </w:p>
    <w:p w:rsidR="009E1B3D" w:rsidRPr="009E1B3D" w:rsidRDefault="009E1B3D" w:rsidP="009E1B3D">
      <w:pPr>
        <w:rPr>
          <w:rFonts w:cs="Times New Roman"/>
          <w:b/>
          <w:bCs/>
          <w:sz w:val="24"/>
          <w:rtl/>
          <w:lang w:eastAsia="en-US"/>
        </w:rPr>
      </w:pPr>
      <w:r w:rsidRPr="009E1B3D">
        <w:rPr>
          <w:rFonts w:cs="Times New Roman" w:hint="cs"/>
          <w:b/>
          <w:bCs/>
          <w:sz w:val="24"/>
          <w:rtl/>
          <w:lang w:eastAsia="en-US"/>
        </w:rPr>
        <w:t xml:space="preserve">ד.    </w:t>
      </w:r>
      <w:r w:rsidRPr="009E1B3D">
        <w:rPr>
          <w:rFonts w:cs="Times New Roman" w:hint="cs"/>
          <w:b/>
          <w:bCs/>
          <w:sz w:val="24"/>
          <w:u w:val="single"/>
          <w:rtl/>
          <w:lang w:eastAsia="en-US"/>
        </w:rPr>
        <w:t>כללי</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בכל פוליסות הביטוח הנ"ל יכללו התנאים הבאים:-</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(1)   לשם המבוטח תתווסף </w:t>
      </w:r>
      <w:r w:rsidRPr="009E1B3D">
        <w:rPr>
          <w:rFonts w:cs="Times New Roman" w:hint="cs"/>
          <w:b/>
          <w:bCs/>
          <w:sz w:val="24"/>
          <w:rtl/>
          <w:lang w:eastAsia="en-US"/>
        </w:rPr>
        <w:t xml:space="preserve">מדינת ישראל </w:t>
      </w:r>
      <w:r w:rsidRPr="009E1B3D">
        <w:rPr>
          <w:rFonts w:cs="Times New Roman"/>
          <w:b/>
          <w:bCs/>
          <w:sz w:val="24"/>
          <w:rtl/>
          <w:lang w:eastAsia="en-US"/>
        </w:rPr>
        <w:t>–</w:t>
      </w:r>
      <w:r w:rsidRPr="009E1B3D">
        <w:rPr>
          <w:rFonts w:cs="Times New Roman" w:hint="cs"/>
          <w:b/>
          <w:bCs/>
          <w:sz w:val="24"/>
          <w:rtl/>
          <w:lang w:eastAsia="en-US"/>
        </w:rPr>
        <w:t xml:space="preserve"> משרד הבריאות, המרכז הרפואי ע</w:t>
      </w:r>
      <w:r w:rsidRPr="009E1B3D">
        <w:rPr>
          <w:rFonts w:cs="Times New Roman"/>
          <w:b/>
          <w:bCs/>
          <w:sz w:val="24"/>
          <w:rtl/>
          <w:lang w:eastAsia="en-US"/>
        </w:rPr>
        <w:t>"</w:t>
      </w:r>
      <w:r w:rsidRPr="009E1B3D">
        <w:rPr>
          <w:rFonts w:cs="Times New Roman" w:hint="cs"/>
          <w:b/>
          <w:bCs/>
          <w:sz w:val="24"/>
          <w:rtl/>
          <w:lang w:eastAsia="en-US"/>
        </w:rPr>
        <w:t>ש סוראסקי תל אביב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(2)   בכל מקרה של צמצום או ביטול הביטוח ע"י אחד הצדדים לא יהיה להם כל תוקף אלא, אם</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ניתנה על כך הודעה מוקדמת של 60 יום לפחות במכתב רשום למרכז הרפואי ע</w:t>
      </w:r>
      <w:r w:rsidRPr="009E1B3D">
        <w:rPr>
          <w:rFonts w:cs="Times New Roman"/>
          <w:sz w:val="24"/>
          <w:rtl/>
          <w:lang w:eastAsia="en-US"/>
        </w:rPr>
        <w:t>"</w:t>
      </w:r>
      <w:r w:rsidRPr="009E1B3D">
        <w:rPr>
          <w:rFonts w:cs="Times New Roman" w:hint="cs"/>
          <w:sz w:val="24"/>
          <w:rtl/>
          <w:lang w:eastAsia="en-US"/>
        </w:rPr>
        <w:t xml:space="preserve">ש סוראסקי תל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אביב.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(3)  המבטח מוותר על כל זכות תחלוף/שיבוב, תביעה, השתתפות או חזרה כלפי מדינת ישראל </w:t>
      </w:r>
      <w:r w:rsidRPr="009E1B3D">
        <w:rPr>
          <w:rFonts w:cs="Times New Roman"/>
          <w:sz w:val="24"/>
          <w:rtl/>
          <w:lang w:eastAsia="en-US"/>
        </w:rPr>
        <w:t>–</w:t>
      </w:r>
      <w:r w:rsidRPr="009E1B3D">
        <w:rPr>
          <w:rFonts w:cs="Times New Roman" w:hint="cs"/>
          <w:sz w:val="24"/>
          <w:rtl/>
          <w:lang w:eastAsia="en-US"/>
        </w:rPr>
        <w:t xml:space="preserve"> למרכז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הרפואי ע</w:t>
      </w:r>
      <w:r w:rsidRPr="009E1B3D">
        <w:rPr>
          <w:rFonts w:cs="Times New Roman"/>
          <w:sz w:val="24"/>
          <w:rtl/>
          <w:lang w:eastAsia="en-US"/>
        </w:rPr>
        <w:t>"</w:t>
      </w:r>
      <w:r w:rsidRPr="009E1B3D">
        <w:rPr>
          <w:rFonts w:cs="Times New Roman" w:hint="cs"/>
          <w:sz w:val="24"/>
          <w:rtl/>
          <w:lang w:eastAsia="en-US"/>
        </w:rPr>
        <w:t xml:space="preserve">ש סוראסקי תל אביב  ועובדיהם, ובלבד שהויתור לא יחול לטובת אדם שגרם לנזק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מתוך כוונת זדון;</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(4)  הקבלן  לבדו אחראי כלפי המבטח לתשלום הפרמיות עבור הפוליסות ולמילוי כל החובות המוטלות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על  המבוטח על פי תנאי הפוליסות;</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(5)  ההשתתפות העצמית הנקובה בכל פוליסה ופוליסה תחול בלעדית על הקבלן;</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(6)  כל סעיף בפוליסות הביטוח המפקיע או מקטין בדרך כלשהי את אחריות המבטח כאשר קיים</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ביטוח אחר, לא יופעל כלפי מדינת ישראל והוא בחזקת ביטוח ראשוני המזכה  במלוא הזכויות על</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פי פוליסות הביטוח.</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(7)  תנאי הכיסוי של הפוליסות חבות מעבידים, אחריות כלפי צד שלישי לא יפחתו מהמקובל</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על פי תנאי "פוליסות נוסח ביט", בכפוף להרחבת הכיסויים המתחייבים על פי הנדרש לעיל.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Default="009E1B3D" w:rsidP="009E1B3D">
      <w:pPr>
        <w:rPr>
          <w:rFonts w:cs="Times New Roman"/>
          <w:sz w:val="24"/>
          <w:rtl/>
          <w:lang w:eastAsia="en-US"/>
        </w:rPr>
      </w:pPr>
    </w:p>
    <w:p w:rsidR="00040D9A" w:rsidRPr="009E1B3D" w:rsidRDefault="00040D9A"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העתקי פוליסות הביטוח מאושרות ע"י המבטח או אישור בחתימתו על ביצוע הביטוחים כאמור לעיל, </w:t>
      </w:r>
    </w:p>
    <w:p w:rsidR="009E1B3D" w:rsidRPr="009E1B3D" w:rsidRDefault="009E1B3D" w:rsidP="009E1B3D">
      <w:pPr>
        <w:rPr>
          <w:rFonts w:cs="Times New Roman"/>
          <w:sz w:val="24"/>
          <w:rtl/>
          <w:lang w:eastAsia="en-US"/>
        </w:rPr>
      </w:pPr>
      <w:r w:rsidRPr="009E1B3D">
        <w:rPr>
          <w:rFonts w:cs="Times New Roman" w:hint="cs"/>
          <w:sz w:val="24"/>
          <w:rtl/>
          <w:lang w:eastAsia="en-US"/>
        </w:rPr>
        <w:t>יומצאו למשרד הבריאות, המרכז הרפואי ע</w:t>
      </w:r>
      <w:r w:rsidRPr="009E1B3D">
        <w:rPr>
          <w:rFonts w:cs="Times New Roman"/>
          <w:sz w:val="24"/>
          <w:rtl/>
          <w:lang w:eastAsia="en-US"/>
        </w:rPr>
        <w:t>"</w:t>
      </w:r>
      <w:r w:rsidRPr="009E1B3D">
        <w:rPr>
          <w:rFonts w:cs="Times New Roman" w:hint="cs"/>
          <w:sz w:val="24"/>
          <w:rtl/>
          <w:lang w:eastAsia="en-US"/>
        </w:rPr>
        <w:t xml:space="preserve">ש סוראסקי תל אביב  עד למועד חתימת ההסכם.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הקבלן  מתחייב כי בכל תקופת ההתקשרות החוזית עם מדינת ישראל </w:t>
      </w:r>
      <w:r w:rsidRPr="009E1B3D">
        <w:rPr>
          <w:rFonts w:cs="Times New Roman"/>
          <w:sz w:val="24"/>
          <w:rtl/>
          <w:lang w:eastAsia="en-US"/>
        </w:rPr>
        <w:t>–</w:t>
      </w:r>
      <w:r w:rsidRPr="009E1B3D">
        <w:rPr>
          <w:rFonts w:cs="Times New Roman" w:hint="cs"/>
          <w:sz w:val="24"/>
          <w:rtl/>
          <w:lang w:eastAsia="en-US"/>
        </w:rPr>
        <w:t xml:space="preserve"> משרד הבריאות, המרכז הרפואי ע</w:t>
      </w:r>
      <w:r w:rsidRPr="009E1B3D">
        <w:rPr>
          <w:rFonts w:cs="Times New Roman"/>
          <w:sz w:val="24"/>
          <w:rtl/>
          <w:lang w:eastAsia="en-US"/>
        </w:rPr>
        <w:t>"</w:t>
      </w:r>
      <w:r w:rsidRPr="009E1B3D">
        <w:rPr>
          <w:rFonts w:cs="Times New Roman" w:hint="cs"/>
          <w:sz w:val="24"/>
          <w:rtl/>
          <w:lang w:eastAsia="en-US"/>
        </w:rPr>
        <w:t xml:space="preserve">ש סוראסקי תל אביב   יחזיק בתוקף את פוליסות הביטוח. הקבלן מתחייב כי פוליסות הביטוח תחודשנה על ידו מדי שנה בשנה, כל עוד החוזה עם מדינת ישראל </w:t>
      </w:r>
      <w:r w:rsidRPr="009E1B3D">
        <w:rPr>
          <w:rFonts w:cs="Times New Roman"/>
          <w:sz w:val="24"/>
          <w:rtl/>
          <w:lang w:eastAsia="en-US"/>
        </w:rPr>
        <w:t>–</w:t>
      </w:r>
      <w:r w:rsidRPr="009E1B3D">
        <w:rPr>
          <w:rFonts w:cs="Times New Roman" w:hint="cs"/>
          <w:sz w:val="24"/>
          <w:rtl/>
          <w:lang w:eastAsia="en-US"/>
        </w:rPr>
        <w:t xml:space="preserve"> משרד הבריאות, המרכז הרפואי ע</w:t>
      </w:r>
      <w:r w:rsidRPr="009E1B3D">
        <w:rPr>
          <w:rFonts w:cs="Times New Roman"/>
          <w:sz w:val="24"/>
          <w:rtl/>
          <w:lang w:eastAsia="en-US"/>
        </w:rPr>
        <w:t>"</w:t>
      </w:r>
      <w:r w:rsidRPr="009E1B3D">
        <w:rPr>
          <w:rFonts w:cs="Times New Roman" w:hint="cs"/>
          <w:sz w:val="24"/>
          <w:rtl/>
          <w:lang w:eastAsia="en-US"/>
        </w:rPr>
        <w:t>ש סוראסקי תל אביב  בתוקף. הקבלן מתחייב להציג  את העתקי פוליסות המחודשות מאושרות וחתומות ע"י המבטח או אישור חתום על ידי המבטח  על חידושן למשרד הבריאות, המרכז הרפואי ע</w:t>
      </w:r>
      <w:r w:rsidRPr="009E1B3D">
        <w:rPr>
          <w:rFonts w:cs="Times New Roman"/>
          <w:sz w:val="24"/>
          <w:rtl/>
          <w:lang w:eastAsia="en-US"/>
        </w:rPr>
        <w:t>"</w:t>
      </w:r>
      <w:r w:rsidRPr="009E1B3D">
        <w:rPr>
          <w:rFonts w:cs="Times New Roman" w:hint="cs"/>
          <w:sz w:val="24"/>
          <w:rtl/>
          <w:lang w:eastAsia="en-US"/>
        </w:rPr>
        <w:t xml:space="preserve">ש סוראסקי תל אביב  לכל  המאוחר שבועיים לפני סיום תקופת הביטוח.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אין בכל האמור בסעיפי הביטוח כדי לפטור את הקבלן מכל חובה החלה עליו על פי דין ועל פי החוזה ואין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לפרש את האמור כוויתור של מדינת ישראל </w:t>
      </w:r>
      <w:r w:rsidRPr="009E1B3D">
        <w:rPr>
          <w:rFonts w:cs="Times New Roman"/>
          <w:sz w:val="24"/>
          <w:rtl/>
          <w:lang w:eastAsia="en-US"/>
        </w:rPr>
        <w:t>–</w:t>
      </w:r>
      <w:r w:rsidRPr="009E1B3D">
        <w:rPr>
          <w:rFonts w:cs="Times New Roman" w:hint="cs"/>
          <w:sz w:val="24"/>
          <w:rtl/>
          <w:lang w:eastAsia="en-US"/>
        </w:rPr>
        <w:t xml:space="preserve"> משרד הבריאות, המרכז הרפואי ע</w:t>
      </w:r>
      <w:r w:rsidRPr="009E1B3D">
        <w:rPr>
          <w:rFonts w:cs="Times New Roman"/>
          <w:sz w:val="24"/>
          <w:rtl/>
          <w:lang w:eastAsia="en-US"/>
        </w:rPr>
        <w:t>"</w:t>
      </w:r>
      <w:r w:rsidRPr="009E1B3D">
        <w:rPr>
          <w:rFonts w:cs="Times New Roman" w:hint="cs"/>
          <w:sz w:val="24"/>
          <w:rtl/>
          <w:lang w:eastAsia="en-US"/>
        </w:rPr>
        <w:t>ש סוראסקי תל אביב   על כל זכות או סעד המוקנים להם על פי דין ועל פי חוזה זה.</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b/>
          <w:bCs/>
          <w:sz w:val="40"/>
          <w:szCs w:val="40"/>
          <w:rtl/>
          <w:lang w:eastAsia="en-US"/>
        </w:rPr>
      </w:pPr>
      <w:r w:rsidRPr="009E1B3D">
        <w:rPr>
          <w:rFonts w:cs="Times New Roman" w:hint="cs"/>
          <w:b/>
          <w:bCs/>
          <w:sz w:val="40"/>
          <w:szCs w:val="40"/>
          <w:rtl/>
          <w:lang w:eastAsia="en-US"/>
        </w:rPr>
        <w:t xml:space="preserve">                                    </w:t>
      </w: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p>
    <w:p w:rsidR="009E1B3D" w:rsidRPr="009E1B3D" w:rsidRDefault="009E1B3D" w:rsidP="009E1B3D">
      <w:pPr>
        <w:rPr>
          <w:rFonts w:cs="Times New Roman"/>
          <w:b/>
          <w:bCs/>
          <w:sz w:val="40"/>
          <w:szCs w:val="40"/>
          <w:rtl/>
          <w:lang w:eastAsia="en-US"/>
        </w:rPr>
      </w:pPr>
      <w:r w:rsidRPr="009E1B3D">
        <w:rPr>
          <w:rFonts w:cs="Times New Roman" w:hint="cs"/>
          <w:b/>
          <w:bCs/>
          <w:sz w:val="40"/>
          <w:szCs w:val="40"/>
          <w:rtl/>
          <w:lang w:eastAsia="en-US"/>
        </w:rPr>
        <w:t xml:space="preserve"> נספח ביטוחים</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לכבוד </w:t>
      </w:r>
    </w:p>
    <w:p w:rsidR="009E1B3D" w:rsidRPr="009E1B3D" w:rsidRDefault="009E1B3D" w:rsidP="009E1B3D">
      <w:pPr>
        <w:rPr>
          <w:rFonts w:cs="Times New Roman"/>
          <w:sz w:val="24"/>
          <w:rtl/>
          <w:lang w:eastAsia="en-US"/>
        </w:rPr>
      </w:pPr>
    </w:p>
    <w:p w:rsidR="009E1B3D" w:rsidRPr="009E1B3D" w:rsidRDefault="009E1B3D" w:rsidP="009E1B3D">
      <w:pPr>
        <w:rPr>
          <w:rFonts w:cs="Times New Roman"/>
          <w:b/>
          <w:bCs/>
          <w:sz w:val="28"/>
          <w:szCs w:val="28"/>
          <w:u w:val="single"/>
          <w:rtl/>
          <w:lang w:eastAsia="en-US"/>
        </w:rPr>
      </w:pPr>
      <w:r w:rsidRPr="009E1B3D">
        <w:rPr>
          <w:rFonts w:cs="Times New Roman" w:hint="cs"/>
          <w:b/>
          <w:bCs/>
          <w:sz w:val="28"/>
          <w:szCs w:val="28"/>
          <w:u w:val="single"/>
          <w:rtl/>
          <w:lang w:eastAsia="en-US"/>
        </w:rPr>
        <w:t xml:space="preserve">מדינת ישראל </w:t>
      </w:r>
      <w:r w:rsidRPr="009E1B3D">
        <w:rPr>
          <w:rFonts w:cs="Times New Roman"/>
          <w:b/>
          <w:bCs/>
          <w:sz w:val="28"/>
          <w:szCs w:val="28"/>
          <w:u w:val="single"/>
          <w:rtl/>
          <w:lang w:eastAsia="en-US"/>
        </w:rPr>
        <w:t>–</w:t>
      </w:r>
      <w:r w:rsidRPr="009E1B3D">
        <w:rPr>
          <w:rFonts w:cs="Times New Roman" w:hint="cs"/>
          <w:b/>
          <w:bCs/>
          <w:sz w:val="28"/>
          <w:szCs w:val="28"/>
          <w:u w:val="single"/>
          <w:rtl/>
          <w:lang w:eastAsia="en-US"/>
        </w:rPr>
        <w:t xml:space="preserve"> משרד הבריאות, המרכז הרפואי ע</w:t>
      </w:r>
      <w:r w:rsidRPr="009E1B3D">
        <w:rPr>
          <w:rFonts w:cs="Times New Roman"/>
          <w:b/>
          <w:bCs/>
          <w:sz w:val="28"/>
          <w:szCs w:val="28"/>
          <w:u w:val="single"/>
          <w:rtl/>
          <w:lang w:eastAsia="en-US"/>
        </w:rPr>
        <w:t>"</w:t>
      </w:r>
      <w:r w:rsidRPr="009E1B3D">
        <w:rPr>
          <w:rFonts w:cs="Times New Roman" w:hint="cs"/>
          <w:b/>
          <w:bCs/>
          <w:sz w:val="28"/>
          <w:szCs w:val="28"/>
          <w:u w:val="single"/>
          <w:rtl/>
          <w:lang w:eastAsia="en-US"/>
        </w:rPr>
        <w:t xml:space="preserve">ש סוראסקי תל אביב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א.ג.נ.,</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sz w:val="32"/>
          <w:szCs w:val="32"/>
          <w:rtl/>
          <w:lang w:eastAsia="en-US"/>
        </w:rPr>
      </w:pPr>
      <w:r w:rsidRPr="009E1B3D">
        <w:rPr>
          <w:rFonts w:cs="Times New Roman" w:hint="cs"/>
          <w:sz w:val="24"/>
          <w:rtl/>
          <w:lang w:eastAsia="en-US"/>
        </w:rPr>
        <w:t xml:space="preserve">                              הנדון</w:t>
      </w:r>
      <w:r w:rsidRPr="009E1B3D">
        <w:rPr>
          <w:rFonts w:cs="Times New Roman" w:hint="cs"/>
          <w:sz w:val="32"/>
          <w:szCs w:val="32"/>
          <w:rtl/>
          <w:lang w:eastAsia="en-US"/>
        </w:rPr>
        <w:t xml:space="preserve">:  </w:t>
      </w:r>
      <w:r w:rsidRPr="009E1B3D">
        <w:rPr>
          <w:rFonts w:cs="Times New Roman" w:hint="cs"/>
          <w:b/>
          <w:bCs/>
          <w:sz w:val="32"/>
          <w:szCs w:val="32"/>
          <w:u w:val="single"/>
          <w:rtl/>
          <w:lang w:eastAsia="en-US"/>
        </w:rPr>
        <w:t>אישור עריכת ביטוחים</w:t>
      </w:r>
    </w:p>
    <w:p w:rsidR="009E1B3D" w:rsidRPr="009E1B3D" w:rsidRDefault="009E1B3D" w:rsidP="009E1B3D">
      <w:pPr>
        <w:rPr>
          <w:rFonts w:cs="Times New Roman"/>
          <w:sz w:val="32"/>
          <w:szCs w:val="32"/>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הננו מאשרים בזה כי ערכנו למבוטחנו </w:t>
      </w:r>
      <w:r w:rsidRPr="009E1B3D">
        <w:rPr>
          <w:rFonts w:cs="Times New Roman" w:hint="cs"/>
          <w:b/>
          <w:bCs/>
          <w:sz w:val="24"/>
          <w:rtl/>
          <w:lang w:eastAsia="en-US"/>
        </w:rPr>
        <w:t>________________ (להלן "הקבלן")</w:t>
      </w:r>
      <w:r w:rsidRPr="009E1B3D">
        <w:rPr>
          <w:rFonts w:cs="Times New Roman" w:hint="cs"/>
          <w:sz w:val="24"/>
          <w:rtl/>
          <w:lang w:eastAsia="en-US"/>
        </w:rPr>
        <w:t xml:space="preserve"> לתקופת הביטוח</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מיום _________ עד יום ________________ בקשר לביצוע שרותי  אחזקת מזגנים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בקשר להסכם עם מדינת ישראל </w:t>
      </w:r>
      <w:r w:rsidRPr="009E1B3D">
        <w:rPr>
          <w:rFonts w:cs="Times New Roman"/>
          <w:sz w:val="24"/>
          <w:rtl/>
          <w:lang w:eastAsia="en-US"/>
        </w:rPr>
        <w:t>–</w:t>
      </w:r>
      <w:r w:rsidRPr="009E1B3D">
        <w:rPr>
          <w:rFonts w:cs="Times New Roman" w:hint="cs"/>
          <w:sz w:val="24"/>
          <w:rtl/>
          <w:lang w:eastAsia="en-US"/>
        </w:rPr>
        <w:t xml:space="preserve"> משרד הבריאות, המרכז הרפואי ע</w:t>
      </w:r>
      <w:r w:rsidRPr="009E1B3D">
        <w:rPr>
          <w:rFonts w:cs="Times New Roman"/>
          <w:sz w:val="24"/>
          <w:rtl/>
          <w:lang w:eastAsia="en-US"/>
        </w:rPr>
        <w:t>"</w:t>
      </w:r>
      <w:r w:rsidRPr="009E1B3D">
        <w:rPr>
          <w:rFonts w:cs="Times New Roman" w:hint="cs"/>
          <w:sz w:val="24"/>
          <w:rtl/>
          <w:lang w:eastAsia="en-US"/>
        </w:rPr>
        <w:t>ש סוראסקי תל אביב   את הביטוחים המפורטים להלן:</w:t>
      </w:r>
    </w:p>
    <w:p w:rsidR="009E1B3D" w:rsidRPr="009E1B3D" w:rsidRDefault="009E1B3D" w:rsidP="009E1B3D">
      <w:pPr>
        <w:rPr>
          <w:rFonts w:cs="Times New Roman"/>
          <w:sz w:val="24"/>
          <w:rtl/>
          <w:lang w:eastAsia="en-US"/>
        </w:rPr>
      </w:pPr>
    </w:p>
    <w:p w:rsidR="009E1B3D" w:rsidRPr="009E1B3D" w:rsidRDefault="009E1B3D" w:rsidP="009E1B3D">
      <w:pPr>
        <w:rPr>
          <w:rFonts w:cs="Times New Roman"/>
          <w:b/>
          <w:bCs/>
          <w:sz w:val="28"/>
          <w:szCs w:val="28"/>
          <w:u w:val="single"/>
          <w:rtl/>
          <w:lang w:eastAsia="en-US"/>
        </w:rPr>
      </w:pPr>
      <w:r w:rsidRPr="009E1B3D">
        <w:rPr>
          <w:rFonts w:cs="Times New Roman" w:hint="cs"/>
          <w:b/>
          <w:bCs/>
          <w:sz w:val="28"/>
          <w:szCs w:val="28"/>
          <w:u w:val="single"/>
          <w:rtl/>
          <w:lang w:eastAsia="en-US"/>
        </w:rPr>
        <w:t>ביטוח חבות המעבידים</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1. אחריותו החוקית כלפי עובדיו בכל תחומי מדינת ישראל  והשטחים המוחזקים.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b/>
          <w:bCs/>
          <w:sz w:val="24"/>
          <w:rtl/>
          <w:lang w:eastAsia="en-US"/>
        </w:rPr>
      </w:pPr>
      <w:r w:rsidRPr="009E1B3D">
        <w:rPr>
          <w:rFonts w:cs="Times New Roman" w:hint="cs"/>
          <w:sz w:val="24"/>
          <w:rtl/>
          <w:lang w:eastAsia="en-US"/>
        </w:rPr>
        <w:t>2. גבולות האחריות לא יפחתו מסך   5,000,000 דולר ארה"ב לעובד, למקרה ולתקופת הביטוח (שנה).</w:t>
      </w:r>
    </w:p>
    <w:p w:rsidR="009E1B3D" w:rsidRPr="009E1B3D" w:rsidRDefault="009E1B3D" w:rsidP="009E1B3D">
      <w:pPr>
        <w:rPr>
          <w:rFonts w:cs="Times New Roman"/>
          <w:b/>
          <w:bCs/>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3.   הביטוח יורחב לכסות את חבותו של המבוטח כלפי קבלנים,  קבלני משנה ועובדיהם היה ויחשב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כמעבידם.</w:t>
      </w:r>
    </w:p>
    <w:p w:rsidR="009E1B3D" w:rsidRPr="009E1B3D" w:rsidRDefault="009E1B3D" w:rsidP="009E1B3D">
      <w:pPr>
        <w:rPr>
          <w:rFonts w:cs="Times New Roman"/>
          <w:b/>
          <w:bCs/>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4. הביטוח יורחב לשפות את מדינת ישראל </w:t>
      </w:r>
      <w:r w:rsidRPr="009E1B3D">
        <w:rPr>
          <w:rFonts w:cs="Times New Roman"/>
          <w:sz w:val="24"/>
          <w:rtl/>
          <w:lang w:eastAsia="en-US"/>
        </w:rPr>
        <w:t>–</w:t>
      </w:r>
      <w:r w:rsidRPr="009E1B3D">
        <w:rPr>
          <w:rFonts w:cs="Times New Roman" w:hint="cs"/>
          <w:sz w:val="24"/>
          <w:rtl/>
          <w:lang w:eastAsia="en-US"/>
        </w:rPr>
        <w:t xml:space="preserve"> משרד הבריאות, המרכז הרפואי ע</w:t>
      </w:r>
      <w:r w:rsidRPr="009E1B3D">
        <w:rPr>
          <w:rFonts w:cs="Times New Roman"/>
          <w:sz w:val="24"/>
          <w:rtl/>
          <w:lang w:eastAsia="en-US"/>
        </w:rPr>
        <w:t>"</w:t>
      </w:r>
      <w:r w:rsidRPr="009E1B3D">
        <w:rPr>
          <w:rFonts w:cs="Times New Roman" w:hint="cs"/>
          <w:sz w:val="24"/>
          <w:rtl/>
          <w:lang w:eastAsia="en-US"/>
        </w:rPr>
        <w:t xml:space="preserve">ש סוראסקי תל אביב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היה ונטען לעניין קרות תאונת עבודה/מחלת מקצוע כלשהי  כי הם נושאים בחבות מעביד  כלשהם</w:t>
      </w:r>
      <w:r w:rsidRPr="009E1B3D">
        <w:rPr>
          <w:rFonts w:cs="Times New Roman" w:hint="cs"/>
          <w:b/>
          <w:bCs/>
          <w:sz w:val="24"/>
          <w:rtl/>
          <w:lang w:eastAsia="en-US"/>
        </w:rPr>
        <w:t xml:space="preserve"> </w:t>
      </w:r>
      <w:r w:rsidRPr="009E1B3D">
        <w:rPr>
          <w:rFonts w:cs="Times New Roman" w:hint="cs"/>
          <w:sz w:val="24"/>
          <w:rtl/>
          <w:lang w:eastAsia="en-US"/>
        </w:rPr>
        <w:t xml:space="preserve">כלפי </w:t>
      </w:r>
    </w:p>
    <w:p w:rsidR="009E1B3D" w:rsidRPr="009E1B3D" w:rsidRDefault="009E1B3D" w:rsidP="009E1B3D">
      <w:pPr>
        <w:rPr>
          <w:rFonts w:cs="Times New Roman"/>
          <w:b/>
          <w:bCs/>
          <w:sz w:val="24"/>
          <w:rtl/>
          <w:lang w:eastAsia="en-US"/>
        </w:rPr>
      </w:pPr>
      <w:r w:rsidRPr="009E1B3D">
        <w:rPr>
          <w:rFonts w:cs="Times New Roman" w:hint="cs"/>
          <w:sz w:val="24"/>
          <w:rtl/>
          <w:lang w:eastAsia="en-US"/>
        </w:rPr>
        <w:t xml:space="preserve">    מי ממועסקי הקבלן.</w:t>
      </w:r>
    </w:p>
    <w:p w:rsidR="009E1B3D" w:rsidRPr="009E1B3D" w:rsidRDefault="009E1B3D" w:rsidP="009E1B3D">
      <w:pPr>
        <w:rPr>
          <w:rFonts w:cs="Times New Roman"/>
          <w:b/>
          <w:bCs/>
          <w:sz w:val="24"/>
          <w:rtl/>
          <w:lang w:eastAsia="en-US"/>
        </w:rPr>
      </w:pPr>
    </w:p>
    <w:p w:rsidR="009E1B3D" w:rsidRPr="009E1B3D" w:rsidRDefault="009E1B3D" w:rsidP="009E1B3D">
      <w:pPr>
        <w:rPr>
          <w:rFonts w:cs="Times New Roman"/>
          <w:b/>
          <w:bCs/>
          <w:sz w:val="28"/>
          <w:szCs w:val="28"/>
          <w:u w:val="single"/>
          <w:rtl/>
          <w:lang w:eastAsia="en-US"/>
        </w:rPr>
      </w:pPr>
      <w:r w:rsidRPr="009E1B3D">
        <w:rPr>
          <w:rFonts w:cs="Times New Roman" w:hint="cs"/>
          <w:b/>
          <w:bCs/>
          <w:sz w:val="28"/>
          <w:szCs w:val="28"/>
          <w:u w:val="single"/>
          <w:rtl/>
          <w:lang w:eastAsia="en-US"/>
        </w:rPr>
        <w:t>ביטוח אחריות כלפי צד שלישי</w:t>
      </w:r>
    </w:p>
    <w:p w:rsidR="009E1B3D" w:rsidRPr="009E1B3D" w:rsidRDefault="009E1B3D" w:rsidP="009E1B3D">
      <w:pPr>
        <w:rPr>
          <w:rFonts w:cs="Times New Roman"/>
          <w:b/>
          <w:bCs/>
          <w:sz w:val="24"/>
          <w:rtl/>
          <w:lang w:eastAsia="en-US"/>
        </w:rPr>
      </w:pPr>
      <w:r w:rsidRPr="009E1B3D">
        <w:rPr>
          <w:rFonts w:cs="Times New Roman" w:hint="cs"/>
          <w:b/>
          <w:bCs/>
          <w:sz w:val="24"/>
          <w:rtl/>
          <w:lang w:eastAsia="en-US"/>
        </w:rPr>
        <w:t xml:space="preserve">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1. אחריותו החוקית בביטוח אחריות כלפי צד שלישי על פי דיני מדינת ישראל, בגין נזקי גוף ורכוש בכל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תחומי מדינת ישראל והשטחים המוחזקים.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2.  גבולות האחריות שלא יפחתו מסך  של  2,000,000 דולר ארה"ב,  למקרה ולתקופת הביטוח,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(שנה).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3. בפוליסה ייכלל סעיף אחריות צולבת (</w:t>
      </w:r>
      <w:r w:rsidRPr="009E1B3D">
        <w:rPr>
          <w:rFonts w:cs="Times New Roman" w:hint="cs"/>
          <w:sz w:val="24"/>
          <w:lang w:eastAsia="en-US"/>
        </w:rPr>
        <w:t>CROSS LIABILITY</w:t>
      </w:r>
      <w:r w:rsidRPr="009E1B3D">
        <w:rPr>
          <w:rFonts w:cs="Times New Roman" w:hint="cs"/>
          <w:sz w:val="24"/>
          <w:rtl/>
          <w:lang w:eastAsia="en-US"/>
        </w:rPr>
        <w:t>).</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4.  כל סייג/חריג לגבי רכוש - המתייחס לרכוש מדינת ישראל שהקבלן או כל איש שבשרותו פועלים או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פעלו בו, מבוטל;</w:t>
      </w:r>
    </w:p>
    <w:p w:rsidR="009E1B3D" w:rsidRDefault="009E1B3D" w:rsidP="009E1B3D">
      <w:pPr>
        <w:rPr>
          <w:rFonts w:cs="Times New Roman"/>
          <w:sz w:val="24"/>
          <w:rtl/>
          <w:lang w:eastAsia="en-US"/>
        </w:rPr>
      </w:pPr>
    </w:p>
    <w:p w:rsidR="007732A4" w:rsidRPr="009E1B3D" w:rsidRDefault="007732A4"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5. הביטוח מורחב לכסות את חבותו של המבוטח כלפי צד שלישי בגין פעילות של קבלנים, קבלני משנה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ועובדיהם.</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6.  רכוש מדינת ישראל ייחשב רכוש צד שלישי;</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7. הביטוח יורחב לשפות את מדינת ישראל </w:t>
      </w:r>
      <w:r w:rsidRPr="009E1B3D">
        <w:rPr>
          <w:rFonts w:cs="Times New Roman"/>
          <w:sz w:val="24"/>
          <w:rtl/>
          <w:lang w:eastAsia="en-US"/>
        </w:rPr>
        <w:t>–</w:t>
      </w:r>
      <w:r w:rsidRPr="009E1B3D">
        <w:rPr>
          <w:rFonts w:cs="Times New Roman" w:hint="cs"/>
          <w:sz w:val="24"/>
          <w:rtl/>
          <w:lang w:eastAsia="en-US"/>
        </w:rPr>
        <w:t xml:space="preserve">  משרד הבריאות, המרכז הרפואי ע</w:t>
      </w:r>
      <w:r w:rsidRPr="009E1B3D">
        <w:rPr>
          <w:rFonts w:cs="Times New Roman"/>
          <w:sz w:val="24"/>
          <w:rtl/>
          <w:lang w:eastAsia="en-US"/>
        </w:rPr>
        <w:t>"</w:t>
      </w:r>
      <w:r w:rsidRPr="009E1B3D">
        <w:rPr>
          <w:rFonts w:cs="Times New Roman" w:hint="cs"/>
          <w:sz w:val="24"/>
          <w:rtl/>
          <w:lang w:eastAsia="en-US"/>
        </w:rPr>
        <w:t xml:space="preserve">ש סוראסקי תל אביב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ככל שיחשבו אחראים למעשי ו/או מחדלי הקבלן והפועלים מטעמו. </w:t>
      </w:r>
    </w:p>
    <w:p w:rsidR="009E1B3D" w:rsidRPr="009E1B3D" w:rsidRDefault="009E1B3D" w:rsidP="009E1B3D">
      <w:pPr>
        <w:rPr>
          <w:rFonts w:cs="Times New Roman"/>
          <w:sz w:val="24"/>
          <w:rtl/>
          <w:lang w:eastAsia="en-US"/>
        </w:rPr>
      </w:pPr>
    </w:p>
    <w:p w:rsidR="009E1B3D" w:rsidRPr="009E1B3D" w:rsidRDefault="009E1B3D" w:rsidP="009E1B3D">
      <w:pPr>
        <w:rPr>
          <w:rFonts w:cs="Times New Roman"/>
          <w:b/>
          <w:bCs/>
          <w:sz w:val="28"/>
          <w:szCs w:val="28"/>
          <w:rtl/>
          <w:lang w:eastAsia="en-US"/>
        </w:rPr>
      </w:pPr>
      <w:r w:rsidRPr="009E1B3D">
        <w:rPr>
          <w:rFonts w:cs="Times New Roman" w:hint="cs"/>
          <w:b/>
          <w:bCs/>
          <w:sz w:val="28"/>
          <w:szCs w:val="28"/>
          <w:u w:val="single"/>
          <w:rtl/>
          <w:lang w:eastAsia="en-US"/>
        </w:rPr>
        <w:t>ביטוח אחריות מקצועית</w:t>
      </w:r>
    </w:p>
    <w:p w:rsidR="009E1B3D" w:rsidRPr="009E1B3D" w:rsidRDefault="009E1B3D" w:rsidP="009E1B3D">
      <w:pPr>
        <w:rPr>
          <w:rFonts w:cs="Times New Roman"/>
          <w:b/>
          <w:bCs/>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1.  הפוליסה מכסה כל נזק מהפרת חובה מקצועית של הקבלן , עובדיו וכל הפועלים מטעמו ואשר</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אירע כתוצאה ממעשה רשלנות לרבות מחדל, טעות או השמטה, מצג בלתי נכון, הצהרה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רשלנית שנעשו בתום לב בקשר לביצוע שרותי  אחזקת מזגנים בקשר להסכם עם מדינת ישראל </w:t>
      </w:r>
      <w:r w:rsidRPr="009E1B3D">
        <w:rPr>
          <w:rFonts w:cs="Times New Roman"/>
          <w:sz w:val="24"/>
          <w:rtl/>
          <w:lang w:eastAsia="en-US"/>
        </w:rPr>
        <w:t>–</w:t>
      </w:r>
      <w:r w:rsidRPr="009E1B3D">
        <w:rPr>
          <w:rFonts w:cs="Times New Roman" w:hint="cs"/>
          <w:sz w:val="24"/>
          <w:rtl/>
          <w:lang w:eastAsia="en-US"/>
        </w:rPr>
        <w:t xml:space="preserve">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משרד הבריאות, המרכז הרפואי ע</w:t>
      </w:r>
      <w:r w:rsidRPr="009E1B3D">
        <w:rPr>
          <w:rFonts w:cs="Times New Roman"/>
          <w:sz w:val="24"/>
          <w:rtl/>
          <w:lang w:eastAsia="en-US"/>
        </w:rPr>
        <w:t>"</w:t>
      </w:r>
      <w:r w:rsidRPr="009E1B3D">
        <w:rPr>
          <w:rFonts w:cs="Times New Roman" w:hint="cs"/>
          <w:sz w:val="24"/>
          <w:rtl/>
          <w:lang w:eastAsia="en-US"/>
        </w:rPr>
        <w:t>ש סוראסקי תל אביב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2.  גבול האחריות למקרה ולתקופה (שנה) לא יפחת מסך של   500,000 דולר ארה"ב;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3.  הכיסוי על פי הפוליסה יורחב לכלול את ההרחבות הבאות:</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  הארכת תקופת הגילוי לפחות 6 חודשים;</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 אחריות צולבת.</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4.  הביטוח יורחב לשפות את מדינת ישראל </w:t>
      </w:r>
      <w:r w:rsidRPr="009E1B3D">
        <w:rPr>
          <w:rFonts w:cs="Times New Roman"/>
          <w:sz w:val="24"/>
          <w:rtl/>
          <w:lang w:eastAsia="en-US"/>
        </w:rPr>
        <w:t>–</w:t>
      </w:r>
      <w:r w:rsidRPr="009E1B3D">
        <w:rPr>
          <w:rFonts w:cs="Times New Roman" w:hint="cs"/>
          <w:sz w:val="24"/>
          <w:rtl/>
          <w:lang w:eastAsia="en-US"/>
        </w:rPr>
        <w:t xml:space="preserve">  משרד הבריאות, המרכז הרפואי ע</w:t>
      </w:r>
      <w:r w:rsidRPr="009E1B3D">
        <w:rPr>
          <w:rFonts w:cs="Times New Roman"/>
          <w:sz w:val="24"/>
          <w:rtl/>
          <w:lang w:eastAsia="en-US"/>
        </w:rPr>
        <w:t>"</w:t>
      </w:r>
      <w:r w:rsidRPr="009E1B3D">
        <w:rPr>
          <w:rFonts w:cs="Times New Roman" w:hint="cs"/>
          <w:sz w:val="24"/>
          <w:rtl/>
          <w:lang w:eastAsia="en-US"/>
        </w:rPr>
        <w:t xml:space="preserve">ש סוראסקי תל אביב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ככל  שייחשבו  אחראים למעשי  ו/או מחדלי הקבלן והפועלים מטעמו. </w:t>
      </w:r>
    </w:p>
    <w:p w:rsidR="009E1B3D" w:rsidRPr="009E1B3D" w:rsidRDefault="009E1B3D" w:rsidP="009E1B3D">
      <w:pPr>
        <w:rPr>
          <w:rFonts w:cs="Times New Roman"/>
          <w:sz w:val="24"/>
          <w:rtl/>
          <w:lang w:eastAsia="en-US"/>
        </w:rPr>
      </w:pPr>
    </w:p>
    <w:p w:rsidR="009E1B3D" w:rsidRPr="009E1B3D" w:rsidRDefault="009E1B3D" w:rsidP="009E1B3D">
      <w:pPr>
        <w:rPr>
          <w:rFonts w:cs="Times New Roman"/>
          <w:b/>
          <w:bCs/>
          <w:sz w:val="28"/>
          <w:szCs w:val="28"/>
          <w:u w:val="single"/>
          <w:rtl/>
          <w:lang w:eastAsia="en-US"/>
        </w:rPr>
      </w:pPr>
      <w:r w:rsidRPr="009E1B3D">
        <w:rPr>
          <w:rFonts w:cs="Times New Roman" w:hint="cs"/>
          <w:b/>
          <w:bCs/>
          <w:sz w:val="28"/>
          <w:szCs w:val="28"/>
          <w:u w:val="single"/>
          <w:rtl/>
          <w:lang w:eastAsia="en-US"/>
        </w:rPr>
        <w:t>כללי</w:t>
      </w:r>
    </w:p>
    <w:p w:rsidR="009E1B3D" w:rsidRPr="009E1B3D" w:rsidRDefault="009E1B3D" w:rsidP="009E1B3D">
      <w:pPr>
        <w:rPr>
          <w:rFonts w:cs="Times New Roman"/>
          <w:b/>
          <w:bCs/>
          <w:sz w:val="28"/>
          <w:szCs w:val="28"/>
          <w:u w:val="single"/>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בפוליסות הביטוח  נכללו התנאים הבאים:</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b/>
          <w:bCs/>
          <w:sz w:val="24"/>
          <w:rtl/>
          <w:lang w:eastAsia="en-US"/>
        </w:rPr>
      </w:pPr>
      <w:r w:rsidRPr="009E1B3D">
        <w:rPr>
          <w:rFonts w:cs="Times New Roman" w:hint="cs"/>
          <w:sz w:val="24"/>
          <w:rtl/>
          <w:lang w:eastAsia="en-US"/>
        </w:rPr>
        <w:t xml:space="preserve">1.  לשם המבוטח יתווספו כמבוטחים נוספים:  </w:t>
      </w:r>
      <w:r w:rsidRPr="009E1B3D">
        <w:rPr>
          <w:rFonts w:cs="Times New Roman" w:hint="cs"/>
          <w:b/>
          <w:bCs/>
          <w:sz w:val="24"/>
          <w:rtl/>
          <w:lang w:eastAsia="en-US"/>
        </w:rPr>
        <w:t xml:space="preserve"> מדינת ישראל </w:t>
      </w:r>
      <w:r w:rsidRPr="009E1B3D">
        <w:rPr>
          <w:rFonts w:cs="Times New Roman"/>
          <w:b/>
          <w:bCs/>
          <w:sz w:val="24"/>
          <w:rtl/>
          <w:lang w:eastAsia="en-US"/>
        </w:rPr>
        <w:t>–</w:t>
      </w:r>
      <w:r w:rsidRPr="009E1B3D">
        <w:rPr>
          <w:rFonts w:cs="Times New Roman" w:hint="cs"/>
          <w:b/>
          <w:bCs/>
          <w:sz w:val="24"/>
          <w:rtl/>
          <w:lang w:eastAsia="en-US"/>
        </w:rPr>
        <w:t xml:space="preserve"> משרד הבריאות, המרכז הרפואי ע</w:t>
      </w:r>
      <w:r w:rsidRPr="009E1B3D">
        <w:rPr>
          <w:rFonts w:cs="Times New Roman"/>
          <w:b/>
          <w:bCs/>
          <w:sz w:val="24"/>
          <w:rtl/>
          <w:lang w:eastAsia="en-US"/>
        </w:rPr>
        <w:t>"</w:t>
      </w:r>
      <w:r w:rsidRPr="009E1B3D">
        <w:rPr>
          <w:rFonts w:cs="Times New Roman" w:hint="cs"/>
          <w:b/>
          <w:bCs/>
          <w:sz w:val="24"/>
          <w:rtl/>
          <w:lang w:eastAsia="en-US"/>
        </w:rPr>
        <w:t xml:space="preserve">ש </w:t>
      </w:r>
    </w:p>
    <w:p w:rsidR="009E1B3D" w:rsidRPr="009E1B3D" w:rsidRDefault="009E1B3D" w:rsidP="009E1B3D">
      <w:pPr>
        <w:rPr>
          <w:rFonts w:cs="Times New Roman"/>
          <w:sz w:val="24"/>
          <w:rtl/>
          <w:lang w:eastAsia="en-US"/>
        </w:rPr>
      </w:pPr>
      <w:r w:rsidRPr="009E1B3D">
        <w:rPr>
          <w:rFonts w:cs="Times New Roman" w:hint="cs"/>
          <w:b/>
          <w:bCs/>
          <w:sz w:val="24"/>
          <w:rtl/>
          <w:lang w:eastAsia="en-US"/>
        </w:rPr>
        <w:t xml:space="preserve">     סוראסקי תל אביב</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2.  בכל מקרה של צמצום או ביטול הביטוח  ע"י אחד הצדדים לא יהיה להם כל תוקף אלא אם ניתנה על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ידינו הודעה מוקדמת של  60  יום לפחות במכתב רשום למכון הגיאולוגי.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3.  אנו מוותרים  על כל זכות שיבוב, תביעה, השתתפות  או חזרה, כלפי מדינת ישראל- משרד הבריאות,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המרכז הרפואי ע</w:t>
      </w:r>
      <w:r w:rsidRPr="009E1B3D">
        <w:rPr>
          <w:rFonts w:cs="Times New Roman"/>
          <w:sz w:val="24"/>
          <w:rtl/>
          <w:lang w:eastAsia="en-US"/>
        </w:rPr>
        <w:t>"</w:t>
      </w:r>
      <w:r w:rsidRPr="009E1B3D">
        <w:rPr>
          <w:rFonts w:cs="Times New Roman" w:hint="cs"/>
          <w:sz w:val="24"/>
          <w:rtl/>
          <w:lang w:eastAsia="en-US"/>
        </w:rPr>
        <w:t xml:space="preserve">ש סוראסקי תל אביב ועובדיהם,  ובלבד  שהויתור לא יחול לטובת אדם שגרם לנזק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מתוך כוונת זדון.</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4.  הקבלן יהיה אחראי בלעדית כלפינו לתשלום דמי  הביטוח עבור כל הפוליסות ולמילוי  כל  החובות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המוטלות על המבוטח על פי תנאי הפוליסות.</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5.  ההשתתפויות העצמיות הנקובות בכל פוליסה ופוליסה תחולנה בלעדית על הקבלן.</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6.  כל סעיף בפוליסות הביטוח המפקיע או מצמצם בדרך כל שהיא את אחריות המבטח, כאשר קיים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ביטוח אחר לא יופעל כלפי מדינת ישראל, -  משרד הבריאות, המרכז הרפואי ע</w:t>
      </w:r>
      <w:r w:rsidRPr="009E1B3D">
        <w:rPr>
          <w:rFonts w:cs="Times New Roman"/>
          <w:sz w:val="24"/>
          <w:rtl/>
          <w:lang w:eastAsia="en-US"/>
        </w:rPr>
        <w:t>"</w:t>
      </w:r>
      <w:r w:rsidRPr="009E1B3D">
        <w:rPr>
          <w:rFonts w:cs="Times New Roman" w:hint="cs"/>
          <w:sz w:val="24"/>
          <w:rtl/>
          <w:lang w:eastAsia="en-US"/>
        </w:rPr>
        <w:t xml:space="preserve">ש סוראסקי תל אביב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והביטוח הינו  בחזקת ביטוח ראשוני המזכה במלוא הזכויות על פי הביטוח.</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7.  תנאי הכיסוי של הפוליסות חבות מעבידים, אחריות כלפי צד שלישי לא יפחתו מהמקובל על פי תנאי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"פוליסות נוסח ביט", בכפוף להרחבת הכיסויים המתחייבים על פי הנדרש לעיל.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sz w:val="24"/>
          <w:rtl/>
          <w:lang w:eastAsia="en-US"/>
        </w:rPr>
      </w:pPr>
      <w:r w:rsidRPr="009E1B3D">
        <w:rPr>
          <w:rFonts w:cs="Times New Roman" w:hint="cs"/>
          <w:sz w:val="24"/>
          <w:rtl/>
          <w:lang w:eastAsia="en-US"/>
        </w:rPr>
        <w:t>בכפוף לתנאי וסייגי הפוליסות המקוריות עד כמה שלא שונו במפורש על פי האמור באישור זה.</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בכבוד רב,</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___________________________</w:t>
      </w:r>
    </w:p>
    <w:p w:rsidR="009E1B3D" w:rsidRPr="009E1B3D" w:rsidRDefault="009E1B3D" w:rsidP="009E1B3D">
      <w:pPr>
        <w:rPr>
          <w:rFonts w:cs="Times New Roman"/>
          <w:sz w:val="24"/>
          <w:rtl/>
          <w:lang w:eastAsia="en-US"/>
        </w:rPr>
      </w:pPr>
      <w:r w:rsidRPr="009E1B3D">
        <w:rPr>
          <w:rFonts w:cs="Times New Roman" w:hint="cs"/>
          <w:sz w:val="24"/>
          <w:rtl/>
          <w:lang w:eastAsia="en-US"/>
        </w:rPr>
        <w:t>תאריך______________                        חתימת מורשה המבטח וחותמת המבטח</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                                            *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rtl/>
          <w:lang w:eastAsia="en-US"/>
        </w:rPr>
      </w:pPr>
      <w:r w:rsidRPr="009E1B3D">
        <w:rPr>
          <w:rFonts w:cs="Times New Roman" w:hint="cs"/>
          <w:sz w:val="24"/>
          <w:rtl/>
          <w:lang w:eastAsia="en-US"/>
        </w:rPr>
        <w:t xml:space="preserve">                                                                                                      </w:t>
      </w:r>
    </w:p>
    <w:p w:rsidR="009E1B3D" w:rsidRPr="009E1B3D" w:rsidRDefault="009E1B3D" w:rsidP="009E1B3D">
      <w:pPr>
        <w:rPr>
          <w:rFonts w:cs="Times New Roman"/>
          <w:sz w:val="24"/>
          <w:rtl/>
          <w:lang w:eastAsia="en-US"/>
        </w:rPr>
      </w:pPr>
    </w:p>
    <w:p w:rsidR="009E1B3D" w:rsidRPr="009E1B3D" w:rsidRDefault="009E1B3D" w:rsidP="009E1B3D">
      <w:pPr>
        <w:rPr>
          <w:rFonts w:cs="Times New Roman"/>
          <w:sz w:val="24"/>
          <w:u w:val="single"/>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spacing w:line="360" w:lineRule="auto"/>
        <w:rPr>
          <w:sz w:val="24"/>
          <w:rtl/>
          <w:lang w:eastAsia="en-US"/>
        </w:rPr>
      </w:pPr>
      <w:r w:rsidRPr="00140CD0">
        <w:rPr>
          <w:sz w:val="24"/>
          <w:rtl/>
          <w:lang w:eastAsia="en-US"/>
        </w:rPr>
        <w:t xml:space="preserve">  </w:t>
      </w:r>
    </w:p>
    <w:p w:rsidR="00140CD0" w:rsidRPr="00140CD0" w:rsidRDefault="00140CD0" w:rsidP="00140CD0">
      <w:pPr>
        <w:spacing w:line="360" w:lineRule="auto"/>
        <w:ind w:left="720"/>
        <w:rPr>
          <w:sz w:val="24"/>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rtl/>
          <w:lang w:eastAsia="en-US"/>
        </w:rPr>
      </w:pPr>
    </w:p>
    <w:p w:rsidR="00140CD0" w:rsidRPr="00140CD0" w:rsidRDefault="00140CD0" w:rsidP="00140CD0">
      <w:pPr>
        <w:rPr>
          <w:sz w:val="24"/>
          <w:lang w:eastAsia="en-US"/>
        </w:rPr>
      </w:pPr>
    </w:p>
    <w:p w:rsidR="00140CD0" w:rsidRPr="00140CD0" w:rsidRDefault="00140CD0" w:rsidP="00F9670B">
      <w:pPr>
        <w:rPr>
          <w:b/>
          <w:bCs/>
          <w:rtl/>
        </w:rPr>
      </w:pPr>
    </w:p>
    <w:p w:rsidR="00140CD0" w:rsidRDefault="00140CD0" w:rsidP="00F9670B">
      <w:pPr>
        <w:rPr>
          <w:b/>
          <w:bCs/>
          <w:rtl/>
        </w:rPr>
      </w:pPr>
    </w:p>
    <w:p w:rsidR="00140CD0" w:rsidRDefault="00140CD0" w:rsidP="00F9670B">
      <w:pPr>
        <w:rPr>
          <w:b/>
          <w:bCs/>
          <w:rtl/>
        </w:rPr>
      </w:pPr>
    </w:p>
    <w:p w:rsidR="00F9670B" w:rsidRPr="00F9670B" w:rsidRDefault="00F9670B" w:rsidP="009E1B3D">
      <w:pPr>
        <w:rPr>
          <w:b/>
          <w:bCs/>
          <w:rtl/>
        </w:rPr>
      </w:pPr>
      <w:r w:rsidRPr="00F9670B">
        <w:rPr>
          <w:rFonts w:hint="cs"/>
          <w:b/>
          <w:bCs/>
          <w:rtl/>
        </w:rPr>
        <w:t xml:space="preserve">נספח </w:t>
      </w:r>
      <w:r w:rsidR="009E1B3D">
        <w:rPr>
          <w:rFonts w:hint="cs"/>
          <w:b/>
          <w:bCs/>
          <w:rtl/>
        </w:rPr>
        <w:t>ט</w:t>
      </w:r>
      <w:r w:rsidRPr="00F9670B">
        <w:rPr>
          <w:rFonts w:hint="cs"/>
          <w:b/>
          <w:bCs/>
          <w:rtl/>
        </w:rPr>
        <w:t>'</w:t>
      </w: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jc w:val="center"/>
        <w:rPr>
          <w:b/>
          <w:bCs/>
          <w:sz w:val="28"/>
          <w:szCs w:val="28"/>
          <w:u w:val="single"/>
          <w:rtl/>
        </w:rPr>
      </w:pPr>
      <w:r w:rsidRPr="00F9670B">
        <w:rPr>
          <w:rFonts w:hint="cs"/>
          <w:b/>
          <w:bCs/>
          <w:sz w:val="28"/>
          <w:szCs w:val="28"/>
          <w:u w:val="single"/>
          <w:rtl/>
        </w:rPr>
        <w:t>הנחיות לגבי הנחות</w:t>
      </w: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r w:rsidRPr="00F9670B">
        <w:rPr>
          <w:rFonts w:hint="cs"/>
          <w:rtl/>
        </w:rPr>
        <w:t xml:space="preserve">הרינו מביאים לידיעת המשתתפים במכרז, שבעת בדיקת והכנת לוח השוואת ההצעות שהוגשו </w:t>
      </w:r>
    </w:p>
    <w:p w:rsidR="00F9670B" w:rsidRPr="00F9670B" w:rsidRDefault="00F9670B" w:rsidP="00F9670B">
      <w:pPr>
        <w:rPr>
          <w:rtl/>
        </w:rPr>
      </w:pPr>
      <w:r w:rsidRPr="00F9670B">
        <w:rPr>
          <w:rFonts w:hint="cs"/>
          <w:rtl/>
        </w:rPr>
        <w:t xml:space="preserve"> </w:t>
      </w:r>
    </w:p>
    <w:p w:rsidR="00F9670B" w:rsidRPr="00F9670B" w:rsidRDefault="00F9670B" w:rsidP="00F9670B">
      <w:pPr>
        <w:rPr>
          <w:rtl/>
        </w:rPr>
      </w:pPr>
      <w:r w:rsidRPr="00F9670B">
        <w:rPr>
          <w:rFonts w:hint="cs"/>
          <w:rtl/>
        </w:rPr>
        <w:t>למכרז, אנו נוהגים על-פי העקרונות הבאים:</w:t>
      </w: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b/>
          <w:bCs/>
          <w:u w:val="single"/>
          <w:rtl/>
        </w:rPr>
      </w:pPr>
      <w:r w:rsidRPr="00F9670B">
        <w:rPr>
          <w:rFonts w:hint="cs"/>
          <w:rtl/>
        </w:rPr>
        <w:t xml:space="preserve">א. </w:t>
      </w:r>
      <w:r w:rsidRPr="00F9670B">
        <w:rPr>
          <w:rFonts w:hint="cs"/>
          <w:b/>
          <w:bCs/>
          <w:u w:val="single"/>
          <w:rtl/>
        </w:rPr>
        <w:t>הנחות/בונוסים הניתנות בהצעות המחיר:</w:t>
      </w:r>
    </w:p>
    <w:p w:rsidR="00F9670B" w:rsidRPr="00F9670B" w:rsidRDefault="00F9670B" w:rsidP="00F9670B">
      <w:pPr>
        <w:rPr>
          <w:rtl/>
        </w:rPr>
      </w:pPr>
    </w:p>
    <w:p w:rsidR="00F9670B" w:rsidRPr="00F9670B" w:rsidRDefault="00F9670B" w:rsidP="00F9670B">
      <w:pPr>
        <w:rPr>
          <w:rtl/>
        </w:rPr>
      </w:pPr>
    </w:p>
    <w:p w:rsidR="00F9670B" w:rsidRPr="00F9670B" w:rsidRDefault="00F9670B" w:rsidP="00D23764">
      <w:pPr>
        <w:numPr>
          <w:ilvl w:val="0"/>
          <w:numId w:val="14"/>
        </w:numPr>
        <w:rPr>
          <w:rtl/>
        </w:rPr>
      </w:pPr>
      <w:r w:rsidRPr="00F9670B">
        <w:rPr>
          <w:rFonts w:hint="cs"/>
          <w:rtl/>
        </w:rPr>
        <w:t>אם ניתנת הנחה/בונוס מותנית בגודל הרכישה או בכל דרך אחרת, אין  אנו מתייחסים להנחה/בונוס זו, וכאילו שלא ניתנת כלל.</w:t>
      </w:r>
    </w:p>
    <w:p w:rsidR="00F9670B" w:rsidRPr="00F9670B" w:rsidRDefault="00F9670B" w:rsidP="00F9670B">
      <w:pPr>
        <w:ind w:left="585"/>
      </w:pPr>
    </w:p>
    <w:p w:rsidR="00F9670B" w:rsidRPr="00F9670B" w:rsidRDefault="00F9670B" w:rsidP="00D23764">
      <w:pPr>
        <w:numPr>
          <w:ilvl w:val="0"/>
          <w:numId w:val="14"/>
        </w:numPr>
      </w:pPr>
      <w:r w:rsidRPr="00F9670B">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F9670B" w:rsidRPr="00F9670B" w:rsidRDefault="00F9670B" w:rsidP="00F9670B">
      <w:pPr>
        <w:rPr>
          <w:rtl/>
        </w:rPr>
      </w:pPr>
    </w:p>
    <w:p w:rsidR="00F9670B" w:rsidRPr="00F9670B" w:rsidRDefault="00F9670B" w:rsidP="00F9670B">
      <w:pPr>
        <w:rPr>
          <w:rtl/>
        </w:rPr>
      </w:pPr>
    </w:p>
    <w:p w:rsidR="00F9670B" w:rsidRPr="00F9670B" w:rsidRDefault="00F9670B" w:rsidP="00F9670B">
      <w:pPr>
        <w:rPr>
          <w:rtl/>
        </w:rPr>
      </w:pPr>
      <w:r w:rsidRPr="00F9670B">
        <w:rPr>
          <w:rFonts w:hint="cs"/>
          <w:rtl/>
        </w:rPr>
        <w:t>ב. כל ההצעות המוגשות במטבע זר, מתורגמות על ידנו לשקלים, לתאריך אחיד.</w:t>
      </w:r>
    </w:p>
    <w:p w:rsidR="00F9670B" w:rsidRPr="00F9670B" w:rsidRDefault="00F9670B" w:rsidP="00F9670B">
      <w:pPr>
        <w:rPr>
          <w:rtl/>
        </w:rPr>
      </w:pPr>
    </w:p>
    <w:p w:rsidR="00F9670B" w:rsidRPr="00F9670B" w:rsidRDefault="00F9670B" w:rsidP="00F9670B">
      <w:pPr>
        <w:rPr>
          <w:rtl/>
        </w:rPr>
      </w:pPr>
      <w:r w:rsidRPr="00F9670B">
        <w:rPr>
          <w:rFonts w:hint="cs"/>
          <w:rtl/>
        </w:rPr>
        <w:t>ג. אנו נהיה רשאים לשנות את היקף העבודה/הכמויות בגבולות של 30%.</w:t>
      </w:r>
    </w:p>
    <w:p w:rsidR="00F9670B" w:rsidRPr="00F9670B" w:rsidRDefault="00F9670B" w:rsidP="00F9670B">
      <w:pPr>
        <w:rPr>
          <w:b/>
          <w:bCs/>
          <w:u w:val="single"/>
          <w:rtl/>
        </w:rPr>
      </w:pPr>
    </w:p>
    <w:p w:rsidR="00F9670B" w:rsidRPr="00F9670B" w:rsidRDefault="00F9670B" w:rsidP="00F9670B">
      <w:pPr>
        <w:ind w:right="360"/>
        <w:rPr>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F9670B">
      <w:pPr>
        <w:ind w:right="360"/>
        <w:rPr>
          <w:rtl/>
          <w:lang w:eastAsia="en-US"/>
        </w:rPr>
      </w:pPr>
    </w:p>
    <w:p w:rsidR="00F9670B" w:rsidRPr="00F9670B" w:rsidRDefault="00F9670B" w:rsidP="00040D9A">
      <w:pPr>
        <w:ind w:right="360"/>
        <w:rPr>
          <w:u w:val="single"/>
          <w:rtl/>
          <w:lang w:eastAsia="en-US"/>
        </w:rPr>
      </w:pPr>
      <w:r w:rsidRPr="00F9670B">
        <w:rPr>
          <w:rFonts w:hint="cs"/>
          <w:u w:val="single"/>
          <w:rtl/>
          <w:lang w:eastAsia="en-US"/>
        </w:rPr>
        <w:t xml:space="preserve">נספח </w:t>
      </w:r>
      <w:r w:rsidR="00040D9A">
        <w:rPr>
          <w:rFonts w:hint="cs"/>
          <w:u w:val="single"/>
          <w:rtl/>
          <w:lang w:eastAsia="en-US"/>
        </w:rPr>
        <w:t>י</w:t>
      </w:r>
      <w:r w:rsidRPr="00F9670B">
        <w:rPr>
          <w:rFonts w:hint="cs"/>
          <w:u w:val="single"/>
          <w:rtl/>
          <w:lang w:eastAsia="en-US"/>
        </w:rPr>
        <w:t>'</w:t>
      </w:r>
    </w:p>
    <w:p w:rsidR="00F9670B" w:rsidRDefault="00F9670B" w:rsidP="00F9670B">
      <w:pPr>
        <w:ind w:right="360"/>
        <w:rPr>
          <w:u w:val="single"/>
          <w:rtl/>
          <w:lang w:eastAsia="en-US"/>
        </w:rPr>
      </w:pPr>
    </w:p>
    <w:p w:rsidR="007732A4" w:rsidRPr="00A72F20" w:rsidRDefault="007732A4" w:rsidP="007732A4">
      <w:pPr>
        <w:jc w:val="center"/>
        <w:rPr>
          <w:b/>
          <w:bCs/>
          <w:sz w:val="44"/>
          <w:szCs w:val="44"/>
          <w:rtl/>
        </w:rPr>
      </w:pPr>
      <w:r w:rsidRPr="00A72F20">
        <w:rPr>
          <w:rFonts w:hint="cs"/>
          <w:b/>
          <w:bCs/>
          <w:sz w:val="44"/>
          <w:szCs w:val="44"/>
          <w:rtl/>
        </w:rPr>
        <w:t>נוהלי בטיחות</w:t>
      </w:r>
    </w:p>
    <w:p w:rsidR="007732A4" w:rsidRDefault="007732A4" w:rsidP="007732A4">
      <w:pPr>
        <w:rPr>
          <w:rtl/>
        </w:rPr>
      </w:pPr>
    </w:p>
    <w:p w:rsidR="007732A4" w:rsidRDefault="007732A4" w:rsidP="007732A4">
      <w:pPr>
        <w:rPr>
          <w:rFonts w:cs="FrankRuehl"/>
          <w:szCs w:val="10"/>
          <w:rtl/>
        </w:rPr>
      </w:pPr>
      <w:r>
        <w:rPr>
          <w:rFonts w:cs="FrankRuehl"/>
          <w:szCs w:val="32"/>
          <w:rtl/>
        </w:rPr>
        <w:t xml:space="preserve">. </w:t>
      </w:r>
      <w:r>
        <w:rPr>
          <w:rFonts w:cs="FrankRuehl"/>
          <w:b/>
          <w:bCs/>
          <w:szCs w:val="32"/>
          <w:u w:val="single"/>
          <w:rtl/>
        </w:rPr>
        <w:t xml:space="preserve">כללי: </w:t>
      </w:r>
      <w:r>
        <w:rPr>
          <w:rFonts w:cs="FrankRuehl"/>
          <w:b/>
          <w:bCs/>
          <w:szCs w:val="32"/>
          <w:u w:val="single"/>
          <w:rtl/>
        </w:rPr>
        <w:br/>
      </w:r>
      <w:r>
        <w:rPr>
          <w:rFonts w:cs="FrankRuehl"/>
          <w:rtl/>
        </w:rPr>
        <w:br/>
      </w:r>
      <w:r>
        <w:rPr>
          <w:rFonts w:cs="FrankRuehl"/>
          <w:szCs w:val="32"/>
          <w:rtl/>
        </w:rPr>
        <w:t xml:space="preserve">    1.1 נוהל  זה  הוכן  ע"י  אגף  תשתיות,  בינוי  ואחזקה ומכשור רפואי במרת"א </w:t>
      </w:r>
      <w:r>
        <w:rPr>
          <w:rFonts w:cs="FrankRuehl"/>
          <w:szCs w:val="32"/>
          <w:rtl/>
        </w:rPr>
        <w:br/>
        <w:t xml:space="preserve">          לנוחיות הקבלנים, או  לספקי  השירותים  הבאים  לבצע או לספק שירותים </w:t>
      </w:r>
      <w:r>
        <w:rPr>
          <w:rFonts w:cs="FrankRuehl"/>
          <w:szCs w:val="32"/>
          <w:rtl/>
        </w:rPr>
        <w:br/>
        <w:t xml:space="preserve">          במרכז  הרפואי  ת"א  ובשטחים  שלו בבניין הדר דפנה, בית אברהמס, בית </w:t>
      </w:r>
      <w:r>
        <w:rPr>
          <w:rFonts w:cs="FrankRuehl"/>
          <w:szCs w:val="32"/>
          <w:rtl/>
        </w:rPr>
        <w:br/>
        <w:t xml:space="preserve">          שטראוס. </w:t>
      </w:r>
      <w:r>
        <w:rPr>
          <w:rFonts w:cs="FrankRuehl"/>
          <w:rtl/>
        </w:rPr>
        <w:br/>
      </w:r>
      <w:r>
        <w:rPr>
          <w:rFonts w:cs="FrankRuehl"/>
          <w:szCs w:val="32"/>
          <w:rtl/>
        </w:rPr>
        <w:t xml:space="preserve">    1.2 הנוהל  הוכן  במטרה  להקל  את  קריאת  החומר  ובחירת  הסעיפים  אשר </w:t>
      </w:r>
      <w:r>
        <w:rPr>
          <w:rFonts w:cs="FrankRuehl"/>
          <w:szCs w:val="32"/>
          <w:rtl/>
        </w:rPr>
        <w:br/>
        <w:t xml:space="preserve">          מתייחסים ישירות או בעקיפין לעבודה שקיבל הקבלן על עצמו לבצע, עבור </w:t>
      </w:r>
      <w:r>
        <w:rPr>
          <w:rFonts w:cs="FrankRuehl"/>
          <w:szCs w:val="32"/>
          <w:rtl/>
        </w:rPr>
        <w:br/>
        <w:t xml:space="preserve">          מרת"א באתרים שבבעלותה או בפיקוחה.</w:t>
      </w:r>
      <w:r>
        <w:rPr>
          <w:rFonts w:cs="FrankRuehl"/>
          <w:szCs w:val="32"/>
          <w:rtl/>
        </w:rPr>
        <w:br/>
        <w:t xml:space="preserve">    1.3 אין  נוהל  זה  בא במקומן של תקנות הבטיחות. על הקבלן /ספק השירותים </w:t>
      </w:r>
      <w:r>
        <w:rPr>
          <w:rFonts w:cs="FrankRuehl"/>
          <w:szCs w:val="32"/>
          <w:rtl/>
        </w:rPr>
        <w:br/>
        <w:t xml:space="preserve">          להכיר את התקנות המתייחסות לאופי עבודתו.</w:t>
      </w:r>
      <w:r>
        <w:rPr>
          <w:rFonts w:cs="FrankRuehl"/>
          <w:szCs w:val="32"/>
          <w:rtl/>
        </w:rPr>
        <w:br/>
      </w:r>
      <w:r>
        <w:rPr>
          <w:rFonts w:cs="FrankRuehl"/>
          <w:rtl/>
        </w:rPr>
        <w:br/>
      </w:r>
      <w:r>
        <w:rPr>
          <w:rFonts w:cs="FrankRuehl"/>
          <w:szCs w:val="32"/>
          <w:rtl/>
        </w:rPr>
        <w:t xml:space="preserve">2. </w:t>
      </w:r>
      <w:r>
        <w:rPr>
          <w:rFonts w:cs="FrankRuehl"/>
          <w:b/>
          <w:bCs/>
          <w:szCs w:val="32"/>
          <w:u w:val="single"/>
          <w:rtl/>
        </w:rPr>
        <w:t xml:space="preserve">הגדרות: </w:t>
      </w:r>
      <w:r>
        <w:rPr>
          <w:rFonts w:cs="FrankRuehl"/>
          <w:b/>
          <w:bCs/>
          <w:szCs w:val="32"/>
          <w:u w:val="single"/>
          <w:rtl/>
        </w:rPr>
        <w:br/>
      </w:r>
      <w:r>
        <w:rPr>
          <w:rFonts w:cs="FrankRuehl"/>
          <w:rtl/>
        </w:rPr>
        <w:br/>
      </w:r>
      <w:r>
        <w:rPr>
          <w:rFonts w:cs="FrankRuehl"/>
          <w:szCs w:val="32"/>
          <w:rtl/>
        </w:rPr>
        <w:t xml:space="preserve">    2.1 </w:t>
      </w:r>
      <w:r>
        <w:rPr>
          <w:rFonts w:cs="FrankRuehl"/>
          <w:b/>
          <w:bCs/>
          <w:szCs w:val="32"/>
          <w:u w:val="single"/>
          <w:rtl/>
        </w:rPr>
        <w:t>"ממונה בטיחות":</w:t>
      </w:r>
      <w:r>
        <w:rPr>
          <w:rFonts w:cs="FrankRuehl"/>
          <w:szCs w:val="32"/>
          <w:rtl/>
        </w:rPr>
        <w:t xml:space="preserve"> </w:t>
      </w:r>
      <w:r>
        <w:rPr>
          <w:rFonts w:cs="FrankRuehl"/>
          <w:szCs w:val="32"/>
          <w:rtl/>
        </w:rPr>
        <w:br/>
      </w:r>
      <w:r>
        <w:rPr>
          <w:rFonts w:cs="FrankRuehl"/>
          <w:rtl/>
        </w:rPr>
        <w:br/>
      </w:r>
      <w:r>
        <w:rPr>
          <w:rFonts w:cs="FrankRuehl"/>
          <w:szCs w:val="32"/>
          <w:rtl/>
        </w:rPr>
        <w:t xml:space="preserve">          הממונה על הבטיחות של מרת"א הינו מי שנתמנה ע"י הנהלת המוסד להיות</w:t>
      </w:r>
      <w:r>
        <w:rPr>
          <w:rFonts w:cs="FrankRuehl"/>
          <w:szCs w:val="32"/>
          <w:rtl/>
        </w:rPr>
        <w:br/>
        <w:t xml:space="preserve">          הסמכות  המקצועית  הראשית בענייני הבטיחות והגהות השוטפים במרת"א </w:t>
      </w:r>
      <w:r>
        <w:rPr>
          <w:rFonts w:cs="FrankRuehl"/>
          <w:szCs w:val="32"/>
          <w:rtl/>
        </w:rPr>
        <w:br/>
        <w:t xml:space="preserve">          כולו.</w:t>
      </w:r>
      <w:r>
        <w:rPr>
          <w:rFonts w:cs="FrankRuehl"/>
          <w:szCs w:val="32"/>
          <w:rtl/>
        </w:rPr>
        <w:br/>
      </w:r>
      <w:r>
        <w:rPr>
          <w:rFonts w:cs="FrankRuehl"/>
          <w:rtl/>
        </w:rPr>
        <w:br/>
      </w:r>
      <w:r>
        <w:rPr>
          <w:rFonts w:cs="FrankRuehl"/>
          <w:szCs w:val="32"/>
          <w:rtl/>
        </w:rPr>
        <w:t xml:space="preserve">    2.2 </w:t>
      </w:r>
      <w:r>
        <w:rPr>
          <w:rFonts w:cs="FrankRuehl"/>
          <w:b/>
          <w:bCs/>
          <w:szCs w:val="32"/>
          <w:u w:val="single"/>
          <w:rtl/>
        </w:rPr>
        <w:t>"אחראי בטיחות אגפי":</w:t>
      </w:r>
      <w:r>
        <w:rPr>
          <w:rFonts w:cs="FrankRuehl"/>
          <w:b/>
          <w:bCs/>
          <w:szCs w:val="32"/>
          <w:u w:val="single"/>
          <w:rtl/>
        </w:rPr>
        <w:br/>
      </w:r>
      <w:r>
        <w:rPr>
          <w:rFonts w:cs="FrankRuehl"/>
          <w:rtl/>
        </w:rPr>
        <w:br/>
      </w:r>
      <w:r>
        <w:rPr>
          <w:rFonts w:cs="FrankRuehl"/>
          <w:szCs w:val="32"/>
          <w:rtl/>
        </w:rPr>
        <w:t xml:space="preserve">          אחראי  בטיחות  אגפי  הוא  מי שהוטל עליו ע"י מנהל האגף לעסוק בענייני </w:t>
      </w:r>
      <w:r>
        <w:rPr>
          <w:rFonts w:cs="FrankRuehl"/>
          <w:szCs w:val="32"/>
          <w:rtl/>
        </w:rPr>
        <w:br/>
        <w:t xml:space="preserve">          הבטיחות והגהות באגף. </w:t>
      </w:r>
      <w:r>
        <w:rPr>
          <w:rFonts w:cs="FrankRuehl"/>
          <w:szCs w:val="32"/>
          <w:rtl/>
        </w:rPr>
        <w:br/>
      </w:r>
      <w:r>
        <w:rPr>
          <w:rFonts w:cs="FrankRuehl"/>
          <w:szCs w:val="16"/>
          <w:rtl/>
        </w:rPr>
        <w:br/>
      </w:r>
      <w:r>
        <w:rPr>
          <w:rFonts w:cs="FrankRuehl"/>
          <w:szCs w:val="32"/>
          <w:rtl/>
        </w:rPr>
        <w:t xml:space="preserve">    2.3 </w:t>
      </w:r>
      <w:r>
        <w:rPr>
          <w:rFonts w:cs="FrankRuehl"/>
          <w:b/>
          <w:bCs/>
          <w:szCs w:val="32"/>
          <w:u w:val="single"/>
          <w:rtl/>
        </w:rPr>
        <w:t>"ציוד מגן אישי":</w:t>
      </w:r>
      <w:r>
        <w:rPr>
          <w:rFonts w:cs="FrankRuehl"/>
          <w:szCs w:val="32"/>
          <w:rtl/>
        </w:rPr>
        <w:br/>
      </w:r>
      <w:r>
        <w:rPr>
          <w:rFonts w:cs="FrankRuehl"/>
          <w:rtl/>
        </w:rPr>
        <w:br/>
      </w:r>
      <w:r>
        <w:rPr>
          <w:rFonts w:cs="FrankRuehl"/>
          <w:szCs w:val="32"/>
          <w:rtl/>
        </w:rPr>
        <w:t xml:space="preserve">          ציוד ואביזריו שנועד לשימושו האישי של אדם בעבודתו ע"י לבישתו,</w:t>
      </w:r>
      <w:r>
        <w:rPr>
          <w:rFonts w:cs="FrankRuehl"/>
          <w:szCs w:val="32"/>
          <w:rtl/>
        </w:rPr>
        <w:br/>
        <w:t xml:space="preserve">          הרכבתו, חבישתו או נשיאתו ושתוכנן להגן על העובד בפני סיכון העלול </w:t>
      </w:r>
      <w:r>
        <w:rPr>
          <w:rFonts w:cs="FrankRuehl"/>
          <w:szCs w:val="32"/>
          <w:rtl/>
        </w:rPr>
        <w:br/>
        <w:t xml:space="preserve">          לפגוע בבטיחותו או בבריאותו.</w:t>
      </w:r>
      <w:r>
        <w:rPr>
          <w:rFonts w:cs="FrankRuehl"/>
          <w:szCs w:val="32"/>
          <w:rtl/>
        </w:rPr>
        <w:br/>
      </w:r>
      <w:r>
        <w:rPr>
          <w:rFonts w:cs="FrankRuehl"/>
          <w:szCs w:val="16"/>
          <w:rtl/>
        </w:rPr>
        <w:br/>
      </w:r>
      <w:r>
        <w:rPr>
          <w:rFonts w:cs="FrankRuehl"/>
          <w:szCs w:val="32"/>
          <w:rtl/>
        </w:rPr>
        <w:t xml:space="preserve">    2.4 </w:t>
      </w:r>
      <w:r>
        <w:rPr>
          <w:rFonts w:cs="FrankRuehl"/>
          <w:b/>
          <w:bCs/>
          <w:szCs w:val="32"/>
          <w:u w:val="single"/>
          <w:rtl/>
        </w:rPr>
        <w:t>"עבודה באש גלויה":</w:t>
      </w:r>
      <w:r>
        <w:rPr>
          <w:rFonts w:cs="FrankRuehl"/>
          <w:szCs w:val="32"/>
          <w:rtl/>
        </w:rPr>
        <w:t xml:space="preserve"> </w:t>
      </w:r>
      <w:r>
        <w:rPr>
          <w:rFonts w:cs="FrankRuehl"/>
          <w:szCs w:val="32"/>
          <w:rtl/>
        </w:rPr>
        <w:br/>
      </w:r>
      <w:r>
        <w:rPr>
          <w:rFonts w:cs="FrankRuehl"/>
          <w:rtl/>
        </w:rPr>
        <w:br/>
      </w:r>
      <w:r>
        <w:rPr>
          <w:rFonts w:cs="FrankRuehl"/>
          <w:szCs w:val="32"/>
          <w:rtl/>
        </w:rPr>
        <w:t xml:space="preserve">          עבודה  הכרוכה  בשימוש  או ביצירה של אש גלויה, ניצוץ או חום גבוה, </w:t>
      </w:r>
      <w:r>
        <w:rPr>
          <w:rFonts w:cs="FrankRuehl"/>
          <w:szCs w:val="32"/>
          <w:rtl/>
        </w:rPr>
        <w:br/>
        <w:t xml:space="preserve">          דוגמאות:  שימוש  בגפרורים,  מצית,  ריתוך,  חיתוך או עבודה במכשיר </w:t>
      </w:r>
      <w:r>
        <w:rPr>
          <w:rFonts w:cs="FrankRuehl"/>
          <w:szCs w:val="32"/>
          <w:rtl/>
        </w:rPr>
        <w:br/>
        <w:t xml:space="preserve">          חשמלי שאינו מוגן התפוצצות.  </w:t>
      </w:r>
      <w:r>
        <w:rPr>
          <w:rFonts w:cs="FrankRuehl"/>
          <w:szCs w:val="32"/>
          <w:rtl/>
        </w:rPr>
        <w:br/>
      </w:r>
      <w:r>
        <w:rPr>
          <w:rFonts w:cs="FrankRuehl"/>
          <w:szCs w:val="32"/>
          <w:rtl/>
        </w:rPr>
        <w:br/>
      </w:r>
      <w:r>
        <w:rPr>
          <w:rFonts w:cs="FrankRuehl"/>
          <w:rtl/>
        </w:rPr>
        <w:br/>
      </w:r>
      <w:r>
        <w:rPr>
          <w:rFonts w:cs="FrankRuehl"/>
          <w:rtl/>
        </w:rPr>
        <w:br/>
      </w:r>
      <w:r>
        <w:rPr>
          <w:rFonts w:cs="FrankRuehl" w:hint="cs"/>
          <w:rtl/>
        </w:rPr>
        <w:br/>
      </w:r>
      <w:r>
        <w:rPr>
          <w:rFonts w:cs="FrankRuehl" w:hint="cs"/>
          <w:rtl/>
        </w:rPr>
        <w:br/>
      </w:r>
      <w:r>
        <w:rPr>
          <w:rFonts w:cs="FrankRuehl"/>
          <w:rtl/>
        </w:rPr>
        <w:lastRenderedPageBreak/>
        <w:br/>
      </w:r>
      <w:r>
        <w:rPr>
          <w:rFonts w:cs="FrankRuehl" w:hint="cs"/>
          <w:rtl/>
        </w:rPr>
        <w:br/>
      </w:r>
    </w:p>
    <w:p w:rsidR="007732A4" w:rsidRDefault="007732A4" w:rsidP="007732A4">
      <w:pPr>
        <w:rPr>
          <w:rFonts w:cs="FrankRuehl"/>
          <w:rtl/>
        </w:rPr>
      </w:pPr>
      <w:r>
        <w:rPr>
          <w:rFonts w:cs="FrankRuehl"/>
          <w:szCs w:val="10"/>
          <w:rtl/>
        </w:rPr>
        <w:t xml:space="preserve">   </w:t>
      </w:r>
      <w:r>
        <w:rPr>
          <w:rFonts w:cs="FrankRuehl"/>
          <w:szCs w:val="10"/>
          <w:rtl/>
        </w:rPr>
        <w:br/>
      </w:r>
      <w:r>
        <w:rPr>
          <w:rFonts w:cs="FrankRuehl"/>
          <w:szCs w:val="32"/>
          <w:rtl/>
        </w:rPr>
        <w:t xml:space="preserve">    2.5</w:t>
      </w:r>
      <w:r>
        <w:rPr>
          <w:rFonts w:cs="FrankRuehl"/>
          <w:b/>
          <w:bCs/>
          <w:szCs w:val="32"/>
          <w:rtl/>
        </w:rPr>
        <w:t xml:space="preserve"> </w:t>
      </w:r>
      <w:r>
        <w:rPr>
          <w:rFonts w:cs="FrankRuehl"/>
          <w:b/>
          <w:bCs/>
          <w:szCs w:val="32"/>
          <w:u w:val="single"/>
          <w:rtl/>
        </w:rPr>
        <w:t>"מזמין העבודה":</w:t>
      </w:r>
      <w:r>
        <w:rPr>
          <w:rFonts w:cs="FrankRuehl"/>
          <w:b/>
          <w:bCs/>
          <w:szCs w:val="32"/>
          <w:u w:val="single"/>
          <w:rtl/>
        </w:rPr>
        <w:br/>
      </w:r>
      <w:r>
        <w:rPr>
          <w:rFonts w:cs="FrankRuehl"/>
          <w:szCs w:val="16"/>
          <w:rtl/>
        </w:rPr>
        <w:br/>
      </w:r>
      <w:r>
        <w:rPr>
          <w:rFonts w:cs="FrankRuehl"/>
          <w:szCs w:val="32"/>
          <w:rtl/>
        </w:rPr>
        <w:t xml:space="preserve">          גורמי אגף מוסמכים האחראים על תשתיות כגון: מהנדסים, מנהלי מחלקות,</w:t>
      </w:r>
      <w:r>
        <w:rPr>
          <w:rFonts w:cs="FrankRuehl"/>
          <w:szCs w:val="32"/>
          <w:rtl/>
        </w:rPr>
        <w:br/>
        <w:t xml:space="preserve">          מפקחים, שבמסגרת תפקידם אחראים לביצוע אחזקה, פרוייקטים ותקשורת.</w:t>
      </w:r>
      <w:r>
        <w:rPr>
          <w:rFonts w:cs="FrankRuehl"/>
          <w:szCs w:val="32"/>
          <w:rtl/>
        </w:rPr>
        <w:br/>
      </w:r>
      <w:r>
        <w:rPr>
          <w:rFonts w:cs="FrankRuehl"/>
          <w:szCs w:val="16"/>
          <w:rtl/>
        </w:rPr>
        <w:br/>
      </w:r>
      <w:r>
        <w:rPr>
          <w:rFonts w:cs="FrankRuehl"/>
          <w:szCs w:val="32"/>
          <w:rtl/>
        </w:rPr>
        <w:t xml:space="preserve">    2.6 </w:t>
      </w:r>
      <w:r>
        <w:rPr>
          <w:rFonts w:cs="FrankRuehl"/>
          <w:b/>
          <w:bCs/>
          <w:szCs w:val="32"/>
          <w:u w:val="single"/>
          <w:rtl/>
        </w:rPr>
        <w:t>"אחראי לביצוע העבודה/הקבלן כבעל תפקיד":</w:t>
      </w:r>
      <w:r>
        <w:rPr>
          <w:rFonts w:cs="FrankRuehl"/>
          <w:szCs w:val="32"/>
          <w:rtl/>
        </w:rPr>
        <w:br/>
      </w:r>
      <w:r>
        <w:rPr>
          <w:rFonts w:cs="FrankRuehl"/>
          <w:szCs w:val="16"/>
          <w:rtl/>
        </w:rPr>
        <w:t xml:space="preserve">          </w:t>
      </w:r>
      <w:r>
        <w:rPr>
          <w:rFonts w:cs="FrankRuehl"/>
          <w:szCs w:val="16"/>
          <w:rtl/>
        </w:rPr>
        <w:br/>
      </w:r>
      <w:r>
        <w:rPr>
          <w:rFonts w:cs="FrankRuehl"/>
          <w:szCs w:val="32"/>
          <w:rtl/>
        </w:rPr>
        <w:t xml:space="preserve">          עובד  קבלן  ברמה  של  מנהל  עבודה  מוסמך  מטעם  משרד  העבודה, אשר </w:t>
      </w:r>
      <w:r>
        <w:rPr>
          <w:rFonts w:cs="FrankRuehl"/>
          <w:szCs w:val="32"/>
          <w:rtl/>
        </w:rPr>
        <w:br/>
        <w:t xml:space="preserve">          מבצע  את  העבודה באתר  עצמו  או  שהינו אחראי על צוות עובדים. עובדיו </w:t>
      </w:r>
      <w:r>
        <w:rPr>
          <w:rFonts w:cs="FrankRuehl"/>
          <w:szCs w:val="32"/>
          <w:rtl/>
        </w:rPr>
        <w:br/>
        <w:t xml:space="preserve">          יכירו היטב את התקנות וינהגו על פיהן וישתמשו באמצעים ובציוד העומדים</w:t>
      </w:r>
      <w:r>
        <w:rPr>
          <w:rFonts w:cs="FrankRuehl"/>
          <w:szCs w:val="32"/>
          <w:rtl/>
        </w:rPr>
        <w:br/>
        <w:t xml:space="preserve">          לרשותם לבטיחותם ובטיחות מרת"א. </w:t>
      </w:r>
      <w:r>
        <w:rPr>
          <w:rFonts w:cs="FrankRuehl"/>
          <w:szCs w:val="32"/>
          <w:rtl/>
        </w:rPr>
        <w:br/>
      </w:r>
      <w:r>
        <w:rPr>
          <w:rFonts w:cs="FrankRuehl"/>
          <w:szCs w:val="16"/>
          <w:rtl/>
        </w:rPr>
        <w:br/>
      </w:r>
      <w:r>
        <w:rPr>
          <w:rFonts w:cs="FrankRuehl"/>
          <w:szCs w:val="32"/>
          <w:rtl/>
        </w:rPr>
        <w:t xml:space="preserve">    2.7 </w:t>
      </w:r>
      <w:r>
        <w:rPr>
          <w:rFonts w:cs="FrankRuehl"/>
          <w:b/>
          <w:bCs/>
          <w:szCs w:val="32"/>
          <w:u w:val="single"/>
          <w:rtl/>
        </w:rPr>
        <w:t>"עבודה בגובה":</w:t>
      </w:r>
      <w:r>
        <w:rPr>
          <w:rFonts w:cs="FrankRuehl"/>
          <w:szCs w:val="32"/>
          <w:rtl/>
        </w:rPr>
        <w:br/>
      </w:r>
      <w:r>
        <w:rPr>
          <w:rFonts w:cs="FrankRuehl"/>
          <w:sz w:val="14"/>
          <w:szCs w:val="14"/>
          <w:rtl/>
        </w:rPr>
        <w:br/>
      </w:r>
      <w:r>
        <w:rPr>
          <w:rFonts w:cs="FrankRuehl"/>
          <w:szCs w:val="32"/>
          <w:rtl/>
        </w:rPr>
        <w:t xml:space="preserve">          כל עבודה שנעשית מעל גובה של </w:t>
      </w:r>
      <w:smartTag w:uri="urn:schemas-microsoft-com:office:smarttags" w:element="metricconverter">
        <w:smartTagPr>
          <w:attr w:name="ProductID" w:val="2 מטר"/>
        </w:smartTagPr>
        <w:r>
          <w:rPr>
            <w:rFonts w:cs="FrankRuehl"/>
            <w:szCs w:val="32"/>
            <w:rtl/>
          </w:rPr>
          <w:t>2 מטר</w:t>
        </w:r>
      </w:smartTag>
      <w:r>
        <w:rPr>
          <w:rFonts w:cs="FrankRuehl"/>
          <w:szCs w:val="32"/>
          <w:rtl/>
        </w:rPr>
        <w:t xml:space="preserve"> ממשטח מוצק. </w:t>
      </w:r>
      <w:r>
        <w:rPr>
          <w:rFonts w:cs="FrankRuehl"/>
          <w:szCs w:val="32"/>
          <w:rtl/>
        </w:rPr>
        <w:br/>
      </w:r>
      <w:r>
        <w:rPr>
          <w:rFonts w:cs="FrankRuehl"/>
          <w:szCs w:val="16"/>
          <w:rtl/>
        </w:rPr>
        <w:t xml:space="preserve"> </w:t>
      </w:r>
      <w:r>
        <w:rPr>
          <w:rFonts w:cs="FrankRuehl"/>
          <w:szCs w:val="16"/>
          <w:rtl/>
        </w:rPr>
        <w:br/>
      </w:r>
      <w:r>
        <w:rPr>
          <w:rFonts w:cs="FrankRuehl"/>
          <w:szCs w:val="32"/>
          <w:rtl/>
        </w:rPr>
        <w:t xml:space="preserve">    2.8 </w:t>
      </w:r>
      <w:r>
        <w:rPr>
          <w:rFonts w:cs="FrankRuehl"/>
          <w:b/>
          <w:bCs/>
          <w:szCs w:val="32"/>
          <w:u w:val="single"/>
          <w:rtl/>
        </w:rPr>
        <w:t>"תאונת עבודה":</w:t>
      </w:r>
      <w:r>
        <w:rPr>
          <w:rFonts w:cs="FrankRuehl"/>
          <w:szCs w:val="32"/>
          <w:rtl/>
        </w:rPr>
        <w:t xml:space="preserve">  </w:t>
      </w:r>
      <w:r>
        <w:rPr>
          <w:rFonts w:cs="FrankRuehl"/>
          <w:szCs w:val="32"/>
          <w:rtl/>
        </w:rPr>
        <w:br/>
      </w:r>
      <w:r>
        <w:rPr>
          <w:rFonts w:cs="FrankRuehl"/>
          <w:szCs w:val="12"/>
          <w:rtl/>
        </w:rPr>
        <w:t xml:space="preserve"> </w:t>
      </w:r>
      <w:r>
        <w:rPr>
          <w:rFonts w:cs="FrankRuehl"/>
          <w:szCs w:val="12"/>
          <w:rtl/>
        </w:rPr>
        <w:br/>
      </w:r>
      <w:r>
        <w:rPr>
          <w:rFonts w:cs="FrankRuehl"/>
          <w:szCs w:val="32"/>
          <w:rtl/>
        </w:rPr>
        <w:t xml:space="preserve">          מקרה חריג, פתאומי שמתרחש באופן בלתי צפוי וגורם לפגיעה בעובד (נפצע</w:t>
      </w:r>
      <w:r>
        <w:rPr>
          <w:rFonts w:cs="FrankRuehl"/>
          <w:szCs w:val="32"/>
          <w:rtl/>
        </w:rPr>
        <w:br/>
        <w:t xml:space="preserve">          או נפגעה בריאותו).</w:t>
      </w:r>
      <w:r>
        <w:rPr>
          <w:rFonts w:cs="FrankRuehl"/>
          <w:szCs w:val="32"/>
          <w:rtl/>
        </w:rPr>
        <w:br/>
      </w:r>
      <w:r>
        <w:rPr>
          <w:rFonts w:cs="FrankRuehl"/>
          <w:sz w:val="14"/>
          <w:szCs w:val="14"/>
          <w:rtl/>
        </w:rPr>
        <w:br/>
      </w:r>
      <w:r>
        <w:rPr>
          <w:rFonts w:cs="FrankRuehl"/>
          <w:szCs w:val="32"/>
          <w:rtl/>
        </w:rPr>
        <w:t xml:space="preserve">    2.9 </w:t>
      </w:r>
      <w:r>
        <w:rPr>
          <w:rFonts w:cs="FrankRuehl"/>
          <w:b/>
          <w:bCs/>
          <w:szCs w:val="32"/>
          <w:u w:val="single"/>
          <w:rtl/>
        </w:rPr>
        <w:t>"אירוע בטיחותי":</w:t>
      </w:r>
      <w:r>
        <w:rPr>
          <w:rFonts w:cs="FrankRuehl"/>
          <w:szCs w:val="32"/>
          <w:rtl/>
        </w:rPr>
        <w:t xml:space="preserve"> </w:t>
      </w:r>
      <w:r>
        <w:rPr>
          <w:rFonts w:cs="FrankRuehl"/>
          <w:szCs w:val="32"/>
          <w:rtl/>
        </w:rPr>
        <w:br/>
      </w:r>
      <w:r>
        <w:rPr>
          <w:rFonts w:cs="FrankRuehl"/>
          <w:szCs w:val="14"/>
          <w:rtl/>
        </w:rPr>
        <w:br/>
      </w:r>
      <w:r>
        <w:rPr>
          <w:rFonts w:cs="FrankRuehl"/>
          <w:szCs w:val="32"/>
          <w:rtl/>
        </w:rPr>
        <w:t xml:space="preserve">          אירוע  חריג  שמתרחש בפתאומיות ובאופן בלתי צפוי וגרם נזק לרכוש (קטן </w:t>
      </w:r>
      <w:r>
        <w:rPr>
          <w:rFonts w:cs="FrankRuehl"/>
          <w:szCs w:val="32"/>
          <w:rtl/>
        </w:rPr>
        <w:br/>
        <w:t xml:space="preserve">          או גדול) וכן עלול בנסיבות דומות לגרום גם לפגיעה בעובד. </w:t>
      </w:r>
      <w:r>
        <w:rPr>
          <w:rFonts w:cs="FrankRuehl"/>
          <w:szCs w:val="32"/>
          <w:rtl/>
        </w:rPr>
        <w:br/>
      </w:r>
      <w:r>
        <w:rPr>
          <w:rFonts w:cs="FrankRuehl"/>
          <w:szCs w:val="16"/>
          <w:rtl/>
        </w:rPr>
        <w:br/>
        <w:t xml:space="preserve">       </w:t>
      </w:r>
      <w:r>
        <w:rPr>
          <w:rFonts w:cs="FrankRuehl"/>
          <w:szCs w:val="32"/>
          <w:rtl/>
        </w:rPr>
        <w:t xml:space="preserve">2.10 </w:t>
      </w:r>
      <w:r>
        <w:rPr>
          <w:rFonts w:cs="FrankRuehl"/>
          <w:b/>
          <w:bCs/>
          <w:szCs w:val="32"/>
          <w:u w:val="single"/>
          <w:rtl/>
        </w:rPr>
        <w:t>"מפגע":</w:t>
      </w:r>
      <w:r>
        <w:rPr>
          <w:rFonts w:cs="FrankRuehl"/>
          <w:szCs w:val="32"/>
          <w:rtl/>
        </w:rPr>
        <w:t xml:space="preserve"> </w:t>
      </w:r>
      <w:r>
        <w:rPr>
          <w:rFonts w:cs="FrankRuehl"/>
          <w:szCs w:val="32"/>
          <w:rtl/>
        </w:rPr>
        <w:br/>
      </w:r>
      <w:r>
        <w:rPr>
          <w:rFonts w:cs="FrankRuehl"/>
          <w:szCs w:val="10"/>
          <w:rtl/>
        </w:rPr>
        <w:br/>
      </w:r>
      <w:r>
        <w:rPr>
          <w:rFonts w:cs="FrankRuehl"/>
          <w:szCs w:val="32"/>
          <w:rtl/>
        </w:rPr>
        <w:t xml:space="preserve">            מחדל בטיחותי או ליקוי מקומי הניתן לסילוק ע"י פעולה מתאימה. </w:t>
      </w:r>
      <w:r>
        <w:rPr>
          <w:rFonts w:cs="FrankRuehl"/>
          <w:szCs w:val="32"/>
          <w:rtl/>
        </w:rPr>
        <w:br/>
      </w:r>
      <w:r>
        <w:rPr>
          <w:rFonts w:cs="FrankRuehl"/>
          <w:szCs w:val="12"/>
          <w:rtl/>
        </w:rPr>
        <w:br/>
      </w:r>
      <w:r>
        <w:rPr>
          <w:rFonts w:cs="FrankRuehl"/>
          <w:szCs w:val="32"/>
          <w:rtl/>
        </w:rPr>
        <w:t xml:space="preserve">    2.11 </w:t>
      </w:r>
      <w:r>
        <w:rPr>
          <w:rFonts w:cs="FrankRuehl"/>
          <w:b/>
          <w:bCs/>
          <w:szCs w:val="32"/>
          <w:u w:val="single"/>
          <w:rtl/>
        </w:rPr>
        <w:t>"סיכון":</w:t>
      </w:r>
      <w:r>
        <w:rPr>
          <w:rFonts w:cs="FrankRuehl"/>
          <w:szCs w:val="32"/>
          <w:rtl/>
        </w:rPr>
        <w:br/>
      </w:r>
      <w:r>
        <w:rPr>
          <w:rFonts w:cs="FrankRuehl"/>
          <w:szCs w:val="10"/>
          <w:rtl/>
        </w:rPr>
        <w:br/>
      </w:r>
      <w:r>
        <w:rPr>
          <w:rFonts w:cs="FrankRuehl"/>
          <w:szCs w:val="32"/>
          <w:rtl/>
        </w:rPr>
        <w:t xml:space="preserve">            תחום  או  מצב  לא  בטוח,  המובנה  במערכת ואינו ניתן לסילוק בתחום </w:t>
      </w:r>
      <w:r>
        <w:rPr>
          <w:rFonts w:cs="FrankRuehl"/>
          <w:szCs w:val="32"/>
          <w:rtl/>
        </w:rPr>
        <w:br/>
        <w:t xml:space="preserve">            העבודה או הפעולה. </w:t>
      </w:r>
      <w:r>
        <w:rPr>
          <w:rFonts w:cs="FrankRuehl"/>
          <w:szCs w:val="32"/>
          <w:rtl/>
        </w:rPr>
        <w:br/>
      </w:r>
      <w:r>
        <w:rPr>
          <w:rFonts w:cs="FrankRuehl"/>
          <w:szCs w:val="10"/>
          <w:rtl/>
        </w:rPr>
        <w:br/>
      </w:r>
      <w:r>
        <w:rPr>
          <w:rFonts w:cs="FrankRuehl"/>
          <w:szCs w:val="16"/>
          <w:rtl/>
        </w:rPr>
        <w:t xml:space="preserve">       </w:t>
      </w:r>
      <w:r>
        <w:rPr>
          <w:rFonts w:cs="FrankRuehl"/>
          <w:szCs w:val="32"/>
          <w:rtl/>
        </w:rPr>
        <w:t xml:space="preserve">2.12 </w:t>
      </w:r>
      <w:r>
        <w:rPr>
          <w:rFonts w:cs="FrankRuehl"/>
          <w:b/>
          <w:bCs/>
          <w:szCs w:val="32"/>
          <w:u w:val="single"/>
          <w:rtl/>
        </w:rPr>
        <w:t>"נער":</w:t>
      </w:r>
      <w:r>
        <w:rPr>
          <w:rFonts w:cs="FrankRuehl"/>
          <w:szCs w:val="32"/>
          <w:rtl/>
        </w:rPr>
        <w:t xml:space="preserve"> </w:t>
      </w:r>
      <w:r>
        <w:rPr>
          <w:rFonts w:cs="FrankRuehl"/>
          <w:szCs w:val="32"/>
          <w:rtl/>
        </w:rPr>
        <w:br/>
      </w:r>
      <w:r>
        <w:rPr>
          <w:rFonts w:cs="FrankRuehl"/>
          <w:szCs w:val="16"/>
          <w:rtl/>
        </w:rPr>
        <w:br/>
      </w:r>
      <w:r>
        <w:rPr>
          <w:rFonts w:cs="FrankRuehl"/>
          <w:szCs w:val="32"/>
          <w:rtl/>
        </w:rPr>
        <w:t xml:space="preserve">            ילד או צעיר. </w:t>
      </w:r>
      <w:r>
        <w:rPr>
          <w:rFonts w:cs="FrankRuehl"/>
          <w:szCs w:val="32"/>
          <w:rtl/>
        </w:rPr>
        <w:br/>
      </w:r>
      <w:r>
        <w:rPr>
          <w:rFonts w:cs="FrankRuehl"/>
          <w:szCs w:val="10"/>
          <w:rtl/>
        </w:rPr>
        <w:br/>
      </w:r>
      <w:r>
        <w:rPr>
          <w:rFonts w:cs="FrankRuehl"/>
          <w:szCs w:val="32"/>
          <w:rtl/>
        </w:rPr>
        <w:t xml:space="preserve">            </w:t>
      </w:r>
      <w:r>
        <w:rPr>
          <w:rFonts w:cs="FrankRuehl"/>
          <w:szCs w:val="32"/>
          <w:u w:val="single"/>
          <w:rtl/>
        </w:rPr>
        <w:t>"ילד"</w:t>
      </w:r>
      <w:r>
        <w:rPr>
          <w:rFonts w:cs="FrankRuehl"/>
          <w:szCs w:val="32"/>
          <w:rtl/>
        </w:rPr>
        <w:t xml:space="preserve"> - מי שעדיין לא מלאו לו 16 שנה. </w:t>
      </w:r>
      <w:r>
        <w:rPr>
          <w:rFonts w:cs="FrankRuehl"/>
          <w:szCs w:val="32"/>
          <w:rtl/>
        </w:rPr>
        <w:br/>
        <w:t xml:space="preserve">            </w:t>
      </w:r>
      <w:r>
        <w:rPr>
          <w:rFonts w:cs="FrankRuehl"/>
          <w:szCs w:val="32"/>
          <w:u w:val="single"/>
          <w:rtl/>
        </w:rPr>
        <w:t>"צעיר"</w:t>
      </w:r>
      <w:r>
        <w:rPr>
          <w:rFonts w:cs="FrankRuehl"/>
          <w:szCs w:val="32"/>
          <w:rtl/>
        </w:rPr>
        <w:t xml:space="preserve"> - מי שמלאו לו 16 שנה אך עדיין לא מלאו לו 18 שנה. </w:t>
      </w:r>
      <w:r>
        <w:rPr>
          <w:rFonts w:cs="FrankRuehl"/>
          <w:szCs w:val="32"/>
          <w:rtl/>
        </w:rPr>
        <w:br/>
      </w:r>
      <w:r>
        <w:rPr>
          <w:rFonts w:cs="FrankRuehl"/>
          <w:szCs w:val="16"/>
          <w:rtl/>
        </w:rPr>
        <w:br/>
      </w:r>
      <w:r>
        <w:rPr>
          <w:rFonts w:cs="FrankRuehl"/>
          <w:szCs w:val="32"/>
          <w:rtl/>
        </w:rPr>
        <w:t xml:space="preserve">   2.13 </w:t>
      </w:r>
      <w:r>
        <w:rPr>
          <w:rFonts w:cs="FrankRuehl"/>
          <w:b/>
          <w:bCs/>
          <w:szCs w:val="32"/>
          <w:u w:val="single"/>
          <w:rtl/>
        </w:rPr>
        <w:t>"תקנות הבטיחות":</w:t>
      </w:r>
      <w:r>
        <w:rPr>
          <w:rFonts w:cs="FrankRuehl"/>
          <w:b/>
          <w:bCs/>
          <w:szCs w:val="32"/>
          <w:u w:val="single"/>
          <w:rtl/>
        </w:rPr>
        <w:br/>
      </w:r>
      <w:r>
        <w:rPr>
          <w:rFonts w:cs="FrankRuehl"/>
          <w:b/>
          <w:bCs/>
          <w:szCs w:val="16"/>
          <w:u w:val="single"/>
          <w:rtl/>
        </w:rPr>
        <w:br/>
      </w:r>
      <w:r>
        <w:rPr>
          <w:rFonts w:cs="FrankRuehl"/>
          <w:szCs w:val="32"/>
          <w:rtl/>
        </w:rPr>
        <w:t xml:space="preserve">           תקנות של שר העבודה והרווחה בנושאי בטיחות ובריאות בתעסוקה. </w:t>
      </w:r>
      <w:r>
        <w:rPr>
          <w:rFonts w:cs="FrankRuehl"/>
          <w:b/>
          <w:bCs/>
          <w:szCs w:val="32"/>
          <w:u w:val="single"/>
          <w:rtl/>
        </w:rPr>
        <w:br/>
      </w:r>
      <w:r>
        <w:rPr>
          <w:rFonts w:cs="FrankRuehl"/>
          <w:szCs w:val="32"/>
          <w:rtl/>
        </w:rPr>
        <w:br/>
      </w:r>
      <w:r>
        <w:rPr>
          <w:rFonts w:cs="FrankRuehl" w:hint="cs"/>
          <w:szCs w:val="32"/>
          <w:rtl/>
        </w:rPr>
        <w:br/>
      </w:r>
      <w:r>
        <w:rPr>
          <w:rFonts w:cs="FrankRuehl"/>
          <w:szCs w:val="32"/>
          <w:rtl/>
        </w:rPr>
        <w:br/>
      </w:r>
      <w:r>
        <w:rPr>
          <w:rFonts w:cs="FrankRuehl"/>
          <w:szCs w:val="32"/>
          <w:rtl/>
        </w:rPr>
        <w:br/>
      </w:r>
      <w:r>
        <w:rPr>
          <w:rFonts w:cs="FrankRuehl" w:hint="cs"/>
          <w:rtl/>
        </w:rPr>
        <w:br/>
      </w:r>
    </w:p>
    <w:p w:rsidR="007732A4" w:rsidRDefault="007732A4" w:rsidP="007732A4">
      <w:pPr>
        <w:rPr>
          <w:rFonts w:cs="FrankRuehl"/>
          <w:rtl/>
        </w:rPr>
      </w:pPr>
    </w:p>
    <w:p w:rsidR="007732A4" w:rsidRDefault="007732A4" w:rsidP="00CC73C6">
      <w:pPr>
        <w:rPr>
          <w:rFonts w:cs="FrankRuehl"/>
          <w:szCs w:val="32"/>
          <w:rtl/>
        </w:rPr>
      </w:pPr>
      <w:r>
        <w:rPr>
          <w:rFonts w:cs="FrankRuehl"/>
          <w:rtl/>
        </w:rPr>
        <w:lastRenderedPageBreak/>
        <w:br/>
      </w:r>
      <w:r>
        <w:rPr>
          <w:rFonts w:cs="FrankRuehl"/>
          <w:szCs w:val="16"/>
          <w:rtl/>
        </w:rPr>
        <w:t xml:space="preserve">   </w:t>
      </w:r>
      <w:r>
        <w:rPr>
          <w:rFonts w:cs="FrankRuehl"/>
          <w:szCs w:val="16"/>
          <w:rtl/>
        </w:rPr>
        <w:br/>
      </w:r>
      <w:r>
        <w:rPr>
          <w:rFonts w:cs="FrankRuehl"/>
          <w:szCs w:val="32"/>
          <w:rtl/>
        </w:rPr>
        <w:t xml:space="preserve">   3. </w:t>
      </w:r>
      <w:r>
        <w:rPr>
          <w:rFonts w:cs="FrankRuehl"/>
          <w:b/>
          <w:bCs/>
          <w:szCs w:val="32"/>
          <w:u w:val="single"/>
          <w:rtl/>
        </w:rPr>
        <w:t>תוכן הנוהל:</w:t>
      </w:r>
      <w:r>
        <w:rPr>
          <w:rFonts w:cs="FrankRuehl"/>
          <w:b/>
          <w:bCs/>
          <w:szCs w:val="32"/>
          <w:u w:val="single"/>
          <w:rtl/>
        </w:rPr>
        <w:br/>
      </w:r>
      <w:r>
        <w:rPr>
          <w:rFonts w:cs="FrankRuehl"/>
          <w:szCs w:val="16"/>
          <w:rtl/>
        </w:rPr>
        <w:br/>
        <w:t xml:space="preserve">      </w:t>
      </w:r>
      <w:r>
        <w:rPr>
          <w:rFonts w:cs="FrankRuehl"/>
          <w:szCs w:val="32"/>
          <w:rtl/>
        </w:rPr>
        <w:t xml:space="preserve">    3.1 אי ידיעת תקנות הבטיחות והוראות החוק לא תפטור את מי שאינו פועל על</w:t>
      </w:r>
      <w:r>
        <w:rPr>
          <w:rFonts w:cs="FrankRuehl"/>
          <w:szCs w:val="32"/>
          <w:rtl/>
        </w:rPr>
        <w:br/>
        <w:t xml:space="preserve">             פיהן. </w:t>
      </w:r>
      <w:r>
        <w:rPr>
          <w:rFonts w:cs="FrankRuehl"/>
          <w:szCs w:val="32"/>
          <w:rtl/>
        </w:rPr>
        <w:br/>
        <w:t xml:space="preserve">       3.2 קבלן  יחשב  לצורך  נוהל זה  כבעל  תפקיד, שמחובתו  לוודא שהוא עצמו </w:t>
      </w:r>
      <w:r>
        <w:rPr>
          <w:rFonts w:cs="FrankRuehl"/>
          <w:szCs w:val="32"/>
          <w:rtl/>
        </w:rPr>
        <w:br/>
        <w:t xml:space="preserve">             וכל עובדיו ינהגו בקפדנות בהתאם להוראות הבטיחות.</w:t>
      </w:r>
      <w:r>
        <w:rPr>
          <w:rFonts w:cs="FrankRuehl"/>
          <w:szCs w:val="32"/>
          <w:rtl/>
        </w:rPr>
        <w:br/>
        <w:t xml:space="preserve">       3.3 כל עבודה שמבוצעת בתחום מרת"א ובבנייניה מחייבת קבלת אישור מאגף </w:t>
      </w:r>
      <w:r>
        <w:rPr>
          <w:rFonts w:cs="FrankRuehl"/>
          <w:szCs w:val="32"/>
          <w:rtl/>
        </w:rPr>
        <w:br/>
        <w:t xml:space="preserve">             תשתיות בינוי אחזקה ומכשור רפואי/הנדסה ובנוכחות נציג האגף בתחילת </w:t>
      </w:r>
      <w:r>
        <w:rPr>
          <w:rFonts w:cs="FrankRuehl"/>
          <w:szCs w:val="32"/>
          <w:rtl/>
        </w:rPr>
        <w:br/>
        <w:t xml:space="preserve">             העבודה. </w:t>
      </w:r>
      <w:r>
        <w:rPr>
          <w:rFonts w:cs="FrankRuehl"/>
          <w:szCs w:val="32"/>
          <w:rtl/>
        </w:rPr>
        <w:br/>
        <w:t xml:space="preserve">       3.4 </w:t>
      </w:r>
      <w:r>
        <w:rPr>
          <w:rFonts w:cs="FrankRuehl"/>
          <w:b/>
          <w:bCs/>
          <w:szCs w:val="32"/>
          <w:u w:val="single"/>
          <w:rtl/>
        </w:rPr>
        <w:t>בטיחות:</w:t>
      </w:r>
      <w:r>
        <w:rPr>
          <w:rFonts w:cs="FrankRuehl"/>
          <w:szCs w:val="32"/>
          <w:rtl/>
        </w:rPr>
        <w:t xml:space="preserve"> </w:t>
      </w:r>
      <w:r>
        <w:rPr>
          <w:rFonts w:cs="FrankRuehl"/>
          <w:szCs w:val="32"/>
          <w:rtl/>
        </w:rPr>
        <w:br/>
      </w:r>
      <w:r>
        <w:rPr>
          <w:rFonts w:cs="FrankRuehl"/>
          <w:szCs w:val="32"/>
          <w:rtl/>
        </w:rPr>
        <w:br/>
        <w:t xml:space="preserve">             3.4.1 חל  איסור להכניס  רכב  למרת"א  מכל סוג שהוא, מנועי או לא </w:t>
      </w:r>
      <w:r>
        <w:rPr>
          <w:rFonts w:cs="FrankRuehl" w:hint="cs"/>
          <w:szCs w:val="32"/>
          <w:rtl/>
        </w:rPr>
        <w:br/>
        <w:t xml:space="preserve">                      </w:t>
      </w:r>
      <w:r>
        <w:rPr>
          <w:rFonts w:cs="FrankRuehl"/>
          <w:szCs w:val="32"/>
          <w:rtl/>
        </w:rPr>
        <w:t>מנועי שמצבו אינו תקין ו/או שהשימוש בו עומד בסתירה לחוק.</w:t>
      </w:r>
      <w:r>
        <w:rPr>
          <w:rFonts w:cs="FrankRuehl"/>
          <w:szCs w:val="32"/>
          <w:rtl/>
        </w:rPr>
        <w:br/>
        <w:t xml:space="preserve">             3.4.2 בידי  הקבלן  יהיו  הרשיונות  או  התעודות בעלי תוקף חוקי לשימוש </w:t>
      </w:r>
      <w:r>
        <w:rPr>
          <w:rFonts w:cs="FrankRuehl"/>
          <w:szCs w:val="32"/>
          <w:rtl/>
        </w:rPr>
        <w:br/>
        <w:t xml:space="preserve">                      והפעלתו של ציוד. כמו כן שבידי המפעילים תעודות הסמכה בתוקף </w:t>
      </w:r>
      <w:r>
        <w:rPr>
          <w:rFonts w:cs="FrankRuehl"/>
          <w:szCs w:val="32"/>
          <w:rtl/>
        </w:rPr>
        <w:br/>
        <w:t xml:space="preserve">                      ובהתאם לחוק. </w:t>
      </w:r>
      <w:r>
        <w:rPr>
          <w:rFonts w:cs="FrankRuehl"/>
          <w:szCs w:val="32"/>
          <w:rtl/>
        </w:rPr>
        <w:br/>
        <w:t xml:space="preserve">             3.4.3 העסקת נערים ע"י הקבלן תבוצע בהתאם לדרישות חוק עבודת נוער.</w:t>
      </w:r>
      <w:r>
        <w:rPr>
          <w:rFonts w:cs="FrankRuehl"/>
          <w:szCs w:val="32"/>
          <w:rtl/>
        </w:rPr>
        <w:br/>
        <w:t xml:space="preserve">             3.4.4 חל  איסור  לטלטל  ולהעביר מטען בגובה מעל ראשי עובדים/עוברי </w:t>
      </w:r>
      <w:r>
        <w:rPr>
          <w:rFonts w:cs="FrankRuehl"/>
          <w:szCs w:val="32"/>
          <w:rtl/>
        </w:rPr>
        <w:br/>
        <w:t xml:space="preserve">                      דרך.</w:t>
      </w:r>
      <w:r>
        <w:rPr>
          <w:rFonts w:cs="FrankRuehl"/>
          <w:szCs w:val="32"/>
          <w:rtl/>
        </w:rPr>
        <w:br/>
        <w:t xml:space="preserve">             3.4.5 בביצוע עבודות בניה ינקוט הקבלן באמצעים הבאים:</w:t>
      </w:r>
      <w:r>
        <w:rPr>
          <w:rFonts w:cs="FrankRuehl"/>
          <w:szCs w:val="32"/>
          <w:rtl/>
        </w:rPr>
        <w:br/>
      </w:r>
      <w:r>
        <w:rPr>
          <w:rFonts w:cs="FrankRuehl"/>
          <w:szCs w:val="16"/>
          <w:rtl/>
        </w:rPr>
        <w:br/>
      </w:r>
      <w:r>
        <w:rPr>
          <w:rFonts w:cs="FrankRuehl"/>
          <w:szCs w:val="32"/>
          <w:rtl/>
        </w:rPr>
        <w:t xml:space="preserve">                      א. יגדר את אזור העבודה וימנע גישה אליו.</w:t>
      </w:r>
      <w:r>
        <w:rPr>
          <w:rFonts w:cs="FrankRuehl"/>
          <w:szCs w:val="32"/>
          <w:rtl/>
        </w:rPr>
        <w:br/>
        <w:t xml:space="preserve">                      ב. ימנה מנהל עבודה ויציב שלט המציין את סוג העבודה, שם </w:t>
      </w:r>
      <w:r>
        <w:rPr>
          <w:rFonts w:cs="FrankRuehl" w:hint="cs"/>
          <w:szCs w:val="32"/>
          <w:rtl/>
        </w:rPr>
        <w:br/>
        <w:t xml:space="preserve">                           </w:t>
      </w:r>
      <w:r>
        <w:rPr>
          <w:rFonts w:cs="FrankRuehl"/>
          <w:szCs w:val="32"/>
          <w:rtl/>
        </w:rPr>
        <w:t>הקבלן, שם מנהל העבודה, טלפון לחירום.</w:t>
      </w:r>
      <w:r>
        <w:rPr>
          <w:rFonts w:cs="FrankRuehl"/>
          <w:szCs w:val="32"/>
          <w:rtl/>
        </w:rPr>
        <w:br/>
        <w:t xml:space="preserve">                      ג. יציב שלטי אזהרה הנדרשים בהתאם לתקנות הבטיחות.</w:t>
      </w:r>
      <w:r>
        <w:rPr>
          <w:rFonts w:cs="FrankRuehl"/>
          <w:szCs w:val="32"/>
          <w:rtl/>
        </w:rPr>
        <w:br/>
      </w:r>
      <w:r>
        <w:rPr>
          <w:rFonts w:cs="FrankRuehl"/>
          <w:szCs w:val="16"/>
          <w:rtl/>
        </w:rPr>
        <w:br/>
      </w:r>
      <w:r>
        <w:rPr>
          <w:rFonts w:cs="FrankRuehl"/>
          <w:szCs w:val="32"/>
          <w:rtl/>
        </w:rPr>
        <w:t xml:space="preserve">             3.4.6 בעת ביצוע עבודות חפירה ינקוט הקבלן באמצעים הבאים:</w:t>
      </w:r>
      <w:r>
        <w:rPr>
          <w:rFonts w:cs="FrankRuehl"/>
          <w:szCs w:val="32"/>
          <w:rtl/>
        </w:rPr>
        <w:br/>
        <w:t xml:space="preserve">   </w:t>
      </w:r>
      <w:r>
        <w:rPr>
          <w:rFonts w:cs="FrankRuehl"/>
          <w:szCs w:val="16"/>
          <w:rtl/>
        </w:rPr>
        <w:br/>
      </w:r>
      <w:r>
        <w:rPr>
          <w:rFonts w:cs="FrankRuehl"/>
          <w:szCs w:val="32"/>
          <w:rtl/>
        </w:rPr>
        <w:t xml:space="preserve">                      א. גידור אזור העבודה ומניעת גישה אליו.</w:t>
      </w:r>
      <w:r>
        <w:rPr>
          <w:rFonts w:cs="FrankRuehl"/>
          <w:szCs w:val="32"/>
          <w:rtl/>
        </w:rPr>
        <w:br/>
        <w:t xml:space="preserve">                      ב. הצבת שלטי אזהרה והכוונה.</w:t>
      </w:r>
      <w:r>
        <w:rPr>
          <w:rFonts w:cs="FrankRuehl"/>
          <w:szCs w:val="32"/>
          <w:rtl/>
        </w:rPr>
        <w:br/>
        <w:t xml:space="preserve">                      ג. בעת החשיכה או בעבודה מתמשכת ליום הבא יציב תאורת </w:t>
      </w:r>
      <w:r>
        <w:rPr>
          <w:rFonts w:cs="FrankRuehl" w:hint="cs"/>
          <w:szCs w:val="32"/>
          <w:rtl/>
        </w:rPr>
        <w:br/>
      </w:r>
      <w:r>
        <w:rPr>
          <w:rFonts w:cs="FrankRuehl" w:hint="cs"/>
          <w:szCs w:val="32"/>
        </w:rPr>
        <w:t xml:space="preserve"> </w:t>
      </w:r>
      <w:r>
        <w:rPr>
          <w:rFonts w:cs="FrankRuehl" w:hint="cs"/>
          <w:szCs w:val="32"/>
          <w:rtl/>
        </w:rPr>
        <w:t xml:space="preserve">                         </w:t>
      </w:r>
      <w:r>
        <w:rPr>
          <w:rFonts w:cs="FrankRuehl"/>
          <w:szCs w:val="32"/>
          <w:rtl/>
        </w:rPr>
        <w:t>נצנצים.</w:t>
      </w:r>
      <w:r>
        <w:rPr>
          <w:rFonts w:cs="FrankRuehl"/>
          <w:szCs w:val="32"/>
          <w:rtl/>
        </w:rPr>
        <w:br/>
      </w:r>
      <w:r>
        <w:rPr>
          <w:rFonts w:cs="FrankRuehl"/>
          <w:szCs w:val="16"/>
          <w:rtl/>
        </w:rPr>
        <w:t xml:space="preserve">      </w:t>
      </w:r>
      <w:r>
        <w:rPr>
          <w:rFonts w:cs="FrankRuehl"/>
          <w:szCs w:val="16"/>
          <w:rtl/>
        </w:rPr>
        <w:br/>
      </w:r>
      <w:r>
        <w:rPr>
          <w:rFonts w:cs="FrankRuehl"/>
          <w:szCs w:val="32"/>
          <w:rtl/>
        </w:rPr>
        <w:t xml:space="preserve">             3.4.7 בעת ביצוע עבודה העלולה לגרום לפליטת חומרים נדיפים או </w:t>
      </w:r>
      <w:r>
        <w:rPr>
          <w:rFonts w:cs="FrankRuehl" w:hint="cs"/>
          <w:szCs w:val="32"/>
          <w:rtl/>
        </w:rPr>
        <w:br/>
        <w:t xml:space="preserve">                      מרחפים </w:t>
      </w:r>
      <w:r>
        <w:rPr>
          <w:rFonts w:cs="FrankRuehl"/>
          <w:szCs w:val="32"/>
          <w:rtl/>
        </w:rPr>
        <w:t xml:space="preserve">בשטח המרכז הרפואי הכוללת שימוש בדבק מגע, זפת, </w:t>
      </w:r>
      <w:r>
        <w:rPr>
          <w:rFonts w:cs="FrankRuehl" w:hint="cs"/>
          <w:szCs w:val="32"/>
          <w:rtl/>
        </w:rPr>
        <w:br/>
        <w:t xml:space="preserve">                      </w:t>
      </w:r>
      <w:r>
        <w:rPr>
          <w:rFonts w:cs="FrankRuehl"/>
          <w:szCs w:val="32"/>
          <w:rtl/>
        </w:rPr>
        <w:t xml:space="preserve">פליטת עשן, אבק וכו'. </w:t>
      </w:r>
      <w:r>
        <w:rPr>
          <w:rFonts w:cs="FrankRuehl"/>
          <w:szCs w:val="32"/>
          <w:u w:val="single"/>
          <w:rtl/>
        </w:rPr>
        <w:t>פעל בהתאם לנוהל מס' 32 הדן בנושא.</w:t>
      </w:r>
      <w:r>
        <w:rPr>
          <w:rFonts w:cs="FrankRuehl"/>
          <w:szCs w:val="32"/>
          <w:rtl/>
        </w:rPr>
        <w:t xml:space="preserve">  </w:t>
      </w:r>
      <w:r>
        <w:rPr>
          <w:rFonts w:cs="FrankRuehl"/>
          <w:szCs w:val="32"/>
          <w:rtl/>
        </w:rPr>
        <w:br/>
        <w:t xml:space="preserve">             3.4.8 בעת ביצוע עבודות בגובה </w:t>
      </w:r>
      <w:r>
        <w:rPr>
          <w:rFonts w:cs="FrankRuehl"/>
          <w:szCs w:val="32"/>
          <w:u w:val="single"/>
          <w:rtl/>
        </w:rPr>
        <w:t>פעל בהתאם לנוהל מס' 16 הדן בנושא.</w:t>
      </w:r>
      <w:r>
        <w:rPr>
          <w:rFonts w:cs="FrankRuehl"/>
          <w:szCs w:val="32"/>
          <w:u w:val="single"/>
          <w:rtl/>
        </w:rPr>
        <w:br/>
      </w:r>
      <w:r>
        <w:rPr>
          <w:rFonts w:cs="FrankRuehl"/>
          <w:szCs w:val="32"/>
          <w:rtl/>
        </w:rPr>
        <w:t xml:space="preserve">             3.4.9   בעת ביצוע עבודות בעזרת אמצעי הרמה ושינוע </w:t>
      </w:r>
      <w:r>
        <w:rPr>
          <w:rFonts w:cs="FrankRuehl"/>
          <w:szCs w:val="32"/>
          <w:u w:val="single"/>
          <w:rtl/>
        </w:rPr>
        <w:t>פעל בהתאם לנוהל</w:t>
      </w:r>
      <w:r>
        <w:rPr>
          <w:rFonts w:cs="FrankRuehl"/>
          <w:szCs w:val="32"/>
          <w:u w:val="single"/>
          <w:rtl/>
        </w:rPr>
        <w:br/>
      </w:r>
      <w:r>
        <w:rPr>
          <w:rFonts w:cs="FrankRuehl"/>
          <w:szCs w:val="32"/>
          <w:rtl/>
        </w:rPr>
        <w:t xml:space="preserve">                        </w:t>
      </w:r>
      <w:r>
        <w:rPr>
          <w:rFonts w:cs="FrankRuehl"/>
          <w:szCs w:val="32"/>
          <w:u w:val="single"/>
          <w:rtl/>
        </w:rPr>
        <w:t>מס' 29 הדן בנושא.</w:t>
      </w:r>
      <w:r>
        <w:rPr>
          <w:rFonts w:cs="FrankRuehl"/>
          <w:szCs w:val="32"/>
          <w:u w:val="single"/>
          <w:rtl/>
        </w:rPr>
        <w:br/>
      </w:r>
      <w:r>
        <w:rPr>
          <w:rFonts w:cs="FrankRuehl"/>
          <w:szCs w:val="32"/>
          <w:rtl/>
        </w:rPr>
        <w:t xml:space="preserve">             3.4.10 בעת צורך בחיבור כבל חשמלי לבית תקע </w:t>
      </w:r>
      <w:r>
        <w:rPr>
          <w:rFonts w:cs="FrankRuehl"/>
          <w:szCs w:val="32"/>
          <w:u w:val="single"/>
          <w:rtl/>
        </w:rPr>
        <w:t>פעל בהתאם לנוהל מס'</w:t>
      </w:r>
      <w:r>
        <w:rPr>
          <w:rFonts w:cs="FrankRuehl"/>
          <w:szCs w:val="32"/>
          <w:u w:val="single"/>
          <w:rtl/>
        </w:rPr>
        <w:br/>
      </w:r>
      <w:r>
        <w:rPr>
          <w:rFonts w:cs="FrankRuehl"/>
          <w:szCs w:val="32"/>
          <w:rtl/>
        </w:rPr>
        <w:t xml:space="preserve">                        </w:t>
      </w:r>
      <w:r>
        <w:rPr>
          <w:rFonts w:cs="FrankRuehl"/>
          <w:szCs w:val="32"/>
          <w:u w:val="single"/>
          <w:rtl/>
        </w:rPr>
        <w:t>27 הדן בנושא.</w:t>
      </w:r>
      <w:r>
        <w:rPr>
          <w:rFonts w:cs="FrankRuehl"/>
          <w:szCs w:val="32"/>
          <w:u w:val="single"/>
          <w:rtl/>
        </w:rPr>
        <w:br/>
      </w:r>
      <w:r>
        <w:rPr>
          <w:rFonts w:cs="FrankRuehl"/>
          <w:szCs w:val="32"/>
          <w:rtl/>
        </w:rPr>
        <w:t xml:space="preserve">             3.4.11 הקבלן ינקוט בכל אמצעי הזהירות הנדרשים להגנת העובדים </w:t>
      </w:r>
      <w:r>
        <w:rPr>
          <w:rFonts w:cs="FrankRuehl"/>
          <w:szCs w:val="32"/>
          <w:rtl/>
        </w:rPr>
        <w:br/>
      </w:r>
      <w:r>
        <w:rPr>
          <w:rFonts w:cs="FrankRuehl" w:hint="cs"/>
          <w:szCs w:val="32"/>
          <w:rtl/>
        </w:rPr>
        <w:t xml:space="preserve">                        באתר, </w:t>
      </w:r>
      <w:r>
        <w:rPr>
          <w:rFonts w:cs="FrankRuehl"/>
          <w:szCs w:val="32"/>
          <w:rtl/>
        </w:rPr>
        <w:t>הגנת צוות עובדי מרת"א ומבקריו.</w:t>
      </w:r>
      <w:r>
        <w:rPr>
          <w:rFonts w:cs="FrankRuehl"/>
          <w:szCs w:val="32"/>
          <w:rtl/>
        </w:rPr>
        <w:br/>
        <w:t xml:space="preserve">             3.4.12 לפני ביצוע עבודת חדירה בקיר, תיקרה וברצפה נדרש לבצע תאום </w:t>
      </w:r>
      <w:r>
        <w:rPr>
          <w:rFonts w:cs="FrankRuehl"/>
          <w:szCs w:val="32"/>
          <w:rtl/>
        </w:rPr>
        <w:br/>
      </w:r>
      <w:r>
        <w:rPr>
          <w:rFonts w:cs="FrankRuehl"/>
          <w:szCs w:val="32"/>
          <w:rtl/>
        </w:rPr>
        <w:lastRenderedPageBreak/>
        <w:t xml:space="preserve">                        עם מח' ההנדסה. העבודה תבוצע  </w:t>
      </w:r>
      <w:r>
        <w:rPr>
          <w:rFonts w:cs="FrankRuehl"/>
          <w:szCs w:val="32"/>
          <w:u w:val="single"/>
          <w:rtl/>
        </w:rPr>
        <w:t>בהתאם  לנוהל  מספר   12</w:t>
      </w:r>
      <w:r>
        <w:rPr>
          <w:rFonts w:cs="FrankRuehl"/>
          <w:szCs w:val="32"/>
          <w:rtl/>
        </w:rPr>
        <w:t xml:space="preserve"> הדן </w:t>
      </w:r>
      <w:r>
        <w:rPr>
          <w:rFonts w:cs="FrankRuehl"/>
          <w:szCs w:val="32"/>
          <w:rtl/>
        </w:rPr>
        <w:br/>
        <w:t xml:space="preserve">                        בבדיקות מקדימות לפני ביצוע חדירה בקיר, תיקרה ורצפה. </w:t>
      </w:r>
      <w:r>
        <w:rPr>
          <w:rFonts w:cs="FrankRuehl"/>
          <w:szCs w:val="32"/>
          <w:rtl/>
        </w:rPr>
        <w:br/>
        <w:t xml:space="preserve">             3.4.13 יש לקיים משטר עבודה  בתנאים בטיחותיים  וגיהותיים  המתאימים  </w:t>
      </w:r>
      <w:r>
        <w:rPr>
          <w:rFonts w:cs="FrankRuehl"/>
          <w:szCs w:val="32"/>
          <w:rtl/>
        </w:rPr>
        <w:br/>
        <w:t xml:space="preserve">                        לדרישות מח' הבטיחות במרת"א ופקודת העבודה - חוק הבניה. </w:t>
      </w:r>
      <w:r>
        <w:rPr>
          <w:rFonts w:cs="FrankRuehl"/>
          <w:szCs w:val="32"/>
          <w:rtl/>
        </w:rPr>
        <w:br/>
        <w:t xml:space="preserve">             3.4.14 הקבלן  ידאג  למסירת  הודעה  מיידית  לממונה על הבטיחות על </w:t>
      </w:r>
      <w:r>
        <w:rPr>
          <w:rFonts w:cs="FrankRuehl" w:hint="cs"/>
          <w:szCs w:val="32"/>
          <w:rtl/>
        </w:rPr>
        <w:br/>
        <w:t xml:space="preserve">                        </w:t>
      </w:r>
      <w:r>
        <w:rPr>
          <w:rFonts w:cs="FrankRuehl"/>
          <w:szCs w:val="32"/>
          <w:rtl/>
        </w:rPr>
        <w:t xml:space="preserve">כל תאונה  (כולל נזק  לרכוש)  שאירעה לו , לעובדיו או לכל אדם </w:t>
      </w:r>
      <w:r>
        <w:rPr>
          <w:rFonts w:cs="FrankRuehl" w:hint="cs"/>
          <w:szCs w:val="32"/>
          <w:rtl/>
        </w:rPr>
        <w:br/>
        <w:t xml:space="preserve">                        </w:t>
      </w:r>
      <w:r>
        <w:rPr>
          <w:rFonts w:cs="FrankRuehl"/>
          <w:szCs w:val="32"/>
          <w:rtl/>
        </w:rPr>
        <w:t xml:space="preserve">הבא בשמו או מטעמו. </w:t>
      </w:r>
      <w:r>
        <w:rPr>
          <w:rFonts w:cs="FrankRuehl"/>
          <w:szCs w:val="32"/>
          <w:rtl/>
        </w:rPr>
        <w:br/>
        <w:t xml:space="preserve">             3.4.15 הקבלן יבצע במהלך העבודה סקר סיכונים/מפגעים וידאג להסרתן. </w:t>
      </w:r>
      <w:r>
        <w:rPr>
          <w:rFonts w:cs="FrankRuehl"/>
          <w:szCs w:val="32"/>
          <w:rtl/>
        </w:rPr>
        <w:br/>
        <w:t xml:space="preserve">             3.4.16 </w:t>
      </w:r>
      <w:r>
        <w:rPr>
          <w:rFonts w:cs="FrankRuehl"/>
          <w:b/>
          <w:bCs/>
          <w:szCs w:val="32"/>
          <w:u w:val="single"/>
          <w:rtl/>
        </w:rPr>
        <w:t xml:space="preserve">מתקנים וציוד: </w:t>
      </w:r>
      <w:r>
        <w:rPr>
          <w:rFonts w:cs="FrankRuehl"/>
          <w:b/>
          <w:bCs/>
          <w:szCs w:val="32"/>
          <w:u w:val="single"/>
          <w:rtl/>
        </w:rPr>
        <w:br/>
      </w:r>
      <w:r>
        <w:rPr>
          <w:rFonts w:cs="FrankRuehl"/>
          <w:b/>
          <w:bCs/>
          <w:szCs w:val="16"/>
          <w:u w:val="single"/>
          <w:rtl/>
        </w:rPr>
        <w:br/>
      </w:r>
      <w:r>
        <w:rPr>
          <w:rFonts w:cs="FrankRuehl"/>
          <w:szCs w:val="32"/>
          <w:rtl/>
        </w:rPr>
        <w:t xml:space="preserve">                        3.4.16.1 כל הציוד והמתקנים  שבשימוש  הקבלן   יבדקו  בדיקות  </w:t>
      </w:r>
      <w:r>
        <w:rPr>
          <w:rFonts w:cs="FrankRuehl"/>
          <w:szCs w:val="32"/>
          <w:rtl/>
        </w:rPr>
        <w:br/>
        <w:t xml:space="preserve">                                      תקופתיות הנדרשות בהתאם לתקנות הבטיחות. בידי </w:t>
      </w:r>
      <w:r>
        <w:rPr>
          <w:rFonts w:cs="FrankRuehl" w:hint="cs"/>
          <w:szCs w:val="32"/>
          <w:rtl/>
        </w:rPr>
        <w:br/>
        <w:t xml:space="preserve">                                      </w:t>
      </w:r>
      <w:r>
        <w:rPr>
          <w:rFonts w:cs="FrankRuehl"/>
          <w:szCs w:val="32"/>
          <w:rtl/>
        </w:rPr>
        <w:t>הקבלן ימצאו התסקירים המתאימים.</w:t>
      </w:r>
      <w:r>
        <w:rPr>
          <w:rFonts w:cs="FrankRuehl"/>
          <w:szCs w:val="32"/>
          <w:rtl/>
        </w:rPr>
        <w:br/>
        <w:t xml:space="preserve">                        3.4.16.2 כל חלק מסוכן ונע של מכונה או מתקן יגודר לבטח</w:t>
      </w:r>
      <w:r>
        <w:rPr>
          <w:rFonts w:cs="FrankRuehl" w:hint="cs"/>
          <w:szCs w:val="32"/>
          <w:rtl/>
        </w:rPr>
        <w:t xml:space="preserve"> עפ"י</w:t>
      </w:r>
      <w:r>
        <w:rPr>
          <w:rFonts w:cs="FrankRuehl"/>
          <w:szCs w:val="32"/>
          <w:rtl/>
        </w:rPr>
        <w:t xml:space="preserve">      </w:t>
      </w:r>
      <w:r>
        <w:rPr>
          <w:rFonts w:cs="FrankRuehl"/>
          <w:szCs w:val="32"/>
          <w:rtl/>
        </w:rPr>
        <w:br/>
        <w:t xml:space="preserve">                                      דרישת הבטיחות.</w:t>
      </w:r>
      <w:r>
        <w:rPr>
          <w:rFonts w:cs="FrankRuehl"/>
          <w:szCs w:val="32"/>
          <w:rtl/>
        </w:rPr>
        <w:br/>
        <w:t xml:space="preserve">                        3.4.16.3 הקבלן יוודא נעילתם של כלי עבודה והמתקנים לאחר </w:t>
      </w:r>
      <w:r>
        <w:rPr>
          <w:rFonts w:cs="FrankRuehl" w:hint="cs"/>
          <w:szCs w:val="32"/>
          <w:rtl/>
        </w:rPr>
        <w:br/>
        <w:t xml:space="preserve">                                      שעות </w:t>
      </w:r>
      <w:r>
        <w:rPr>
          <w:rFonts w:cs="FrankRuehl"/>
          <w:szCs w:val="32"/>
          <w:rtl/>
        </w:rPr>
        <w:t>העבודה.</w:t>
      </w:r>
      <w:r>
        <w:rPr>
          <w:rFonts w:cs="FrankRuehl"/>
          <w:szCs w:val="32"/>
          <w:rtl/>
        </w:rPr>
        <w:br/>
      </w:r>
      <w:r>
        <w:rPr>
          <w:rFonts w:cs="FrankRuehl"/>
          <w:szCs w:val="16"/>
          <w:rtl/>
        </w:rPr>
        <w:t xml:space="preserve">                    </w:t>
      </w:r>
      <w:r>
        <w:rPr>
          <w:rFonts w:cs="FrankRuehl"/>
          <w:szCs w:val="16"/>
          <w:rtl/>
        </w:rPr>
        <w:br/>
      </w:r>
      <w:r>
        <w:rPr>
          <w:rFonts w:cs="FrankRuehl"/>
          <w:szCs w:val="32"/>
          <w:rtl/>
        </w:rPr>
        <w:t xml:space="preserve">             3.4.17 </w:t>
      </w:r>
      <w:r>
        <w:rPr>
          <w:rFonts w:cs="FrankRuehl"/>
          <w:b/>
          <w:bCs/>
          <w:szCs w:val="32"/>
          <w:u w:val="single"/>
          <w:rtl/>
        </w:rPr>
        <w:t>מניעת אש:</w:t>
      </w:r>
      <w:r>
        <w:rPr>
          <w:rFonts w:cs="FrankRuehl"/>
          <w:b/>
          <w:bCs/>
          <w:szCs w:val="32"/>
          <w:u w:val="single"/>
          <w:rtl/>
        </w:rPr>
        <w:br/>
      </w:r>
      <w:r>
        <w:rPr>
          <w:rFonts w:cs="FrankRuehl"/>
          <w:szCs w:val="16"/>
          <w:rtl/>
        </w:rPr>
        <w:br/>
        <w:t xml:space="preserve">                         </w:t>
      </w:r>
      <w:r>
        <w:rPr>
          <w:rFonts w:cs="FrankRuehl"/>
          <w:szCs w:val="32"/>
          <w:rtl/>
        </w:rPr>
        <w:t xml:space="preserve">           3.4.17.1 הקבלן ועובדיו יהיו מיומנים בהפעלת ציוד כיבוי אש. </w:t>
      </w:r>
      <w:r>
        <w:rPr>
          <w:rFonts w:cs="FrankRuehl"/>
          <w:szCs w:val="32"/>
          <w:rtl/>
        </w:rPr>
        <w:br/>
        <w:t xml:space="preserve">                       3.4.17.2 לפני תחילת העבודה הראשונה יתייצב הקבלן בפני אחראי </w:t>
      </w:r>
      <w:r>
        <w:rPr>
          <w:rFonts w:cs="FrankRuehl"/>
          <w:szCs w:val="32"/>
          <w:rtl/>
        </w:rPr>
        <w:br/>
        <w:t xml:space="preserve">                                     בטיחות אגפי לקבלת תדרוך במניעת דלקות ויחתום על </w:t>
      </w:r>
      <w:r>
        <w:rPr>
          <w:rFonts w:cs="FrankRuehl"/>
          <w:szCs w:val="32"/>
          <w:rtl/>
        </w:rPr>
        <w:br/>
      </w:r>
      <w:r>
        <w:rPr>
          <w:rFonts w:cs="FrankRuehl" w:hint="cs"/>
          <w:szCs w:val="32"/>
        </w:rPr>
        <w:t xml:space="preserve"> </w:t>
      </w:r>
      <w:r>
        <w:rPr>
          <w:rFonts w:cs="FrankRuehl" w:hint="cs"/>
          <w:szCs w:val="32"/>
          <w:rtl/>
        </w:rPr>
        <w:t xml:space="preserve">                                    קבלת </w:t>
      </w:r>
      <w:r>
        <w:rPr>
          <w:rFonts w:cs="FrankRuehl"/>
          <w:szCs w:val="32"/>
          <w:rtl/>
        </w:rPr>
        <w:t xml:space="preserve">התדריך ראה נספח א'. </w:t>
      </w:r>
      <w:r>
        <w:rPr>
          <w:rFonts w:cs="FrankRuehl"/>
          <w:szCs w:val="32"/>
          <w:rtl/>
        </w:rPr>
        <w:br/>
        <w:t xml:space="preserve">                       3.4.17.3 קבלן המבצע עבודה באש גלויה יפעל </w:t>
      </w:r>
      <w:r>
        <w:rPr>
          <w:rFonts w:cs="FrankRuehl"/>
          <w:szCs w:val="32"/>
          <w:u w:val="single"/>
          <w:rtl/>
        </w:rPr>
        <w:t>בהתאם לנוהל</w:t>
      </w:r>
      <w:r>
        <w:rPr>
          <w:rFonts w:cs="FrankRuehl" w:hint="cs"/>
          <w:szCs w:val="32"/>
          <w:u w:val="single"/>
          <w:rtl/>
        </w:rPr>
        <w:t xml:space="preserve"> מס' </w:t>
      </w:r>
      <w:r>
        <w:rPr>
          <w:rFonts w:cs="FrankRuehl"/>
          <w:szCs w:val="32"/>
          <w:u w:val="single"/>
          <w:rtl/>
        </w:rPr>
        <w:br/>
      </w:r>
      <w:r>
        <w:rPr>
          <w:rFonts w:cs="FrankRuehl" w:hint="cs"/>
          <w:szCs w:val="32"/>
          <w:u w:val="single"/>
          <w:rtl/>
        </w:rPr>
        <w:t xml:space="preserve"> </w:t>
      </w:r>
      <w:r>
        <w:rPr>
          <w:rFonts w:cs="FrankRuehl" w:hint="cs"/>
          <w:szCs w:val="32"/>
          <w:rtl/>
        </w:rPr>
        <w:t xml:space="preserve">                                     </w:t>
      </w:r>
      <w:r>
        <w:rPr>
          <w:rFonts w:cs="FrankRuehl" w:hint="cs"/>
          <w:szCs w:val="32"/>
          <w:u w:val="single"/>
          <w:rtl/>
        </w:rPr>
        <w:t xml:space="preserve">11 </w:t>
      </w:r>
      <w:r>
        <w:rPr>
          <w:rFonts w:cs="FrankRuehl"/>
          <w:szCs w:val="32"/>
          <w:rtl/>
        </w:rPr>
        <w:t xml:space="preserve">הדן בעבודה באש גלויה </w:t>
      </w:r>
      <w:r>
        <w:rPr>
          <w:rFonts w:cs="FrankRuehl"/>
          <w:szCs w:val="32"/>
          <w:u w:val="single"/>
          <w:rtl/>
        </w:rPr>
        <w:t>ונוהל מס' 13</w:t>
      </w:r>
      <w:r>
        <w:rPr>
          <w:rFonts w:cs="FrankRuehl"/>
          <w:szCs w:val="32"/>
          <w:rtl/>
        </w:rPr>
        <w:t xml:space="preserve"> הדן </w:t>
      </w:r>
      <w:r>
        <w:rPr>
          <w:rFonts w:cs="FrankRuehl" w:hint="cs"/>
          <w:szCs w:val="32"/>
          <w:rtl/>
        </w:rPr>
        <w:t>בבטיחות</w:t>
      </w:r>
      <w:r>
        <w:rPr>
          <w:rFonts w:cs="FrankRuehl"/>
          <w:szCs w:val="32"/>
          <w:rtl/>
        </w:rPr>
        <w:br/>
        <w:t xml:space="preserve">                                     אש-כיבוי אש. </w:t>
      </w:r>
      <w:r>
        <w:rPr>
          <w:rFonts w:cs="FrankRuehl"/>
          <w:szCs w:val="32"/>
          <w:rtl/>
        </w:rPr>
        <w:br/>
        <w:t xml:space="preserve">                       3.4.17.4 חל איסור מוחלט על שימוש בגלגלונים/צינורות כיבוי אש  </w:t>
      </w:r>
      <w:r>
        <w:rPr>
          <w:rFonts w:cs="FrankRuehl"/>
          <w:szCs w:val="32"/>
          <w:rtl/>
        </w:rPr>
        <w:br/>
        <w:t xml:space="preserve">                                     שלא למטרת כיבוי אש.  </w:t>
      </w:r>
      <w:r>
        <w:rPr>
          <w:rFonts w:cs="FrankRuehl"/>
          <w:szCs w:val="32"/>
          <w:rtl/>
        </w:rPr>
        <w:br/>
      </w:r>
      <w:r>
        <w:rPr>
          <w:rFonts w:cs="FrankRuehl"/>
          <w:szCs w:val="32"/>
          <w:rtl/>
        </w:rPr>
        <w:br/>
        <w:t xml:space="preserve">             3.4.18 </w:t>
      </w:r>
      <w:r>
        <w:rPr>
          <w:rFonts w:cs="FrankRuehl"/>
          <w:b/>
          <w:bCs/>
          <w:szCs w:val="32"/>
          <w:u w:val="single"/>
          <w:rtl/>
        </w:rPr>
        <w:t>ציוד מגן:</w:t>
      </w:r>
      <w:r>
        <w:rPr>
          <w:rFonts w:cs="FrankRuehl"/>
          <w:szCs w:val="32"/>
          <w:rtl/>
        </w:rPr>
        <w:t xml:space="preserve"> </w:t>
      </w:r>
      <w:r>
        <w:rPr>
          <w:rFonts w:cs="FrankRuehl"/>
          <w:szCs w:val="32"/>
          <w:rtl/>
        </w:rPr>
        <w:br/>
      </w:r>
      <w:r>
        <w:rPr>
          <w:rFonts w:cs="FrankRuehl"/>
          <w:szCs w:val="16"/>
          <w:rtl/>
        </w:rPr>
        <w:br/>
        <w:t xml:space="preserve">                           </w:t>
      </w:r>
      <w:r>
        <w:rPr>
          <w:rFonts w:cs="FrankRuehl"/>
          <w:szCs w:val="32"/>
          <w:rtl/>
        </w:rPr>
        <w:t xml:space="preserve">          3.4.18.1 על  הקבלן לספק לעובדיו בכל מקרה, קסדות מגן, ביגוד </w:t>
      </w:r>
      <w:r>
        <w:rPr>
          <w:rFonts w:cs="FrankRuehl"/>
          <w:szCs w:val="32"/>
          <w:rtl/>
        </w:rPr>
        <w:br/>
        <w:t xml:space="preserve">                                     מתאים, נעלי בטיחות ומשקפי מגן וכו' בהתאם לתקנות. </w:t>
      </w:r>
      <w:r w:rsidR="00C94D4D">
        <w:rPr>
          <w:rFonts w:cs="FrankRuehl" w:hint="cs"/>
          <w:szCs w:val="32"/>
          <w:rtl/>
        </w:rPr>
        <w:br/>
        <w:t xml:space="preserve">                                     </w:t>
      </w:r>
      <w:r>
        <w:rPr>
          <w:rFonts w:cs="FrankRuehl"/>
          <w:szCs w:val="32"/>
          <w:rtl/>
        </w:rPr>
        <w:t xml:space="preserve">על הקבלן מוטלת האחריות שעובדיו ישתמשו בציוד זה </w:t>
      </w:r>
      <w:r w:rsidR="00C94D4D">
        <w:rPr>
          <w:rFonts w:cs="FrankRuehl" w:hint="cs"/>
          <w:szCs w:val="32"/>
          <w:rtl/>
        </w:rPr>
        <w:br/>
        <w:t xml:space="preserve">                                     </w:t>
      </w:r>
      <w:r>
        <w:rPr>
          <w:rFonts w:cs="FrankRuehl"/>
          <w:szCs w:val="32"/>
          <w:rtl/>
        </w:rPr>
        <w:t xml:space="preserve">כראוי. </w:t>
      </w:r>
      <w:r>
        <w:rPr>
          <w:rFonts w:cs="FrankRuehl"/>
          <w:szCs w:val="32"/>
          <w:rtl/>
        </w:rPr>
        <w:br/>
      </w:r>
      <w:r>
        <w:rPr>
          <w:rFonts w:cs="FrankRuehl"/>
          <w:szCs w:val="16"/>
          <w:rtl/>
        </w:rPr>
        <w:br/>
      </w:r>
      <w:r>
        <w:rPr>
          <w:rFonts w:cs="FrankRuehl"/>
          <w:szCs w:val="32"/>
          <w:rtl/>
        </w:rPr>
        <w:t xml:space="preserve">             3.4.19 </w:t>
      </w:r>
      <w:r>
        <w:rPr>
          <w:rFonts w:cs="FrankRuehl"/>
          <w:b/>
          <w:bCs/>
          <w:szCs w:val="32"/>
          <w:u w:val="single"/>
          <w:rtl/>
        </w:rPr>
        <w:t>פיקוח על קבלנים:</w:t>
      </w:r>
      <w:r>
        <w:rPr>
          <w:rFonts w:cs="FrankRuehl"/>
          <w:szCs w:val="32"/>
          <w:rtl/>
        </w:rPr>
        <w:t xml:space="preserve"> </w:t>
      </w:r>
      <w:r>
        <w:rPr>
          <w:rFonts w:cs="FrankRuehl"/>
          <w:szCs w:val="32"/>
          <w:rtl/>
        </w:rPr>
        <w:br/>
      </w:r>
      <w:r>
        <w:rPr>
          <w:rFonts w:cs="FrankRuehl"/>
          <w:szCs w:val="8"/>
          <w:rtl/>
        </w:rPr>
        <w:br/>
        <w:t xml:space="preserve">                                              </w:t>
      </w:r>
      <w:r>
        <w:rPr>
          <w:rFonts w:cs="FrankRuehl"/>
          <w:szCs w:val="32"/>
          <w:rtl/>
        </w:rPr>
        <w:t xml:space="preserve">           3.4.19.1 "מזמין העבודה" ואחראי על הבטיחות האגפי יהיו רשאים </w:t>
      </w:r>
      <w:r>
        <w:rPr>
          <w:rFonts w:cs="FrankRuehl"/>
          <w:szCs w:val="32"/>
          <w:rtl/>
        </w:rPr>
        <w:br/>
        <w:t xml:space="preserve">                                      לציין ביומן העבודה של הקבלן הערות המתייחסות לנושא </w:t>
      </w:r>
      <w:r>
        <w:rPr>
          <w:rFonts w:cs="FrankRuehl"/>
          <w:szCs w:val="32"/>
          <w:rtl/>
        </w:rPr>
        <w:br/>
        <w:t xml:space="preserve">                                      הבטיחות כולל דרישות לשיפורים.</w:t>
      </w:r>
      <w:r>
        <w:rPr>
          <w:rFonts w:cs="FrankRuehl"/>
          <w:szCs w:val="32"/>
          <w:rtl/>
        </w:rPr>
        <w:br/>
        <w:t xml:space="preserve">                        3.4.19.2 מזמין העבודה ואחראי</w:t>
      </w:r>
      <w:r>
        <w:rPr>
          <w:rFonts w:cs="FrankRuehl" w:hint="cs"/>
          <w:szCs w:val="32"/>
          <w:rtl/>
        </w:rPr>
        <w:t xml:space="preserve"> </w:t>
      </w:r>
      <w:r>
        <w:rPr>
          <w:rFonts w:cs="FrankRuehl"/>
          <w:szCs w:val="32"/>
          <w:rtl/>
        </w:rPr>
        <w:t xml:space="preserve">על הבטיחות האגפי/ממונה </w:t>
      </w:r>
      <w:r w:rsidR="00C94D4D">
        <w:rPr>
          <w:rFonts w:cs="FrankRuehl"/>
          <w:szCs w:val="32"/>
          <w:rtl/>
        </w:rPr>
        <w:br/>
      </w:r>
      <w:r w:rsidR="00C94D4D">
        <w:rPr>
          <w:rFonts w:cs="FrankRuehl" w:hint="cs"/>
          <w:szCs w:val="32"/>
          <w:rtl/>
        </w:rPr>
        <w:t xml:space="preserve">                                      </w:t>
      </w:r>
      <w:r>
        <w:rPr>
          <w:rFonts w:cs="FrankRuehl" w:hint="cs"/>
          <w:szCs w:val="32"/>
          <w:rtl/>
        </w:rPr>
        <w:t>בטיחות</w:t>
      </w:r>
      <w:r>
        <w:rPr>
          <w:rFonts w:cs="FrankRuehl"/>
          <w:szCs w:val="32"/>
          <w:rtl/>
        </w:rPr>
        <w:t xml:space="preserve"> יהיו רשאים על פי שיקול דעתם להפסיק עבודת </w:t>
      </w:r>
      <w:r w:rsidR="00C94D4D">
        <w:rPr>
          <w:rFonts w:cs="FrankRuehl" w:hint="cs"/>
          <w:szCs w:val="32"/>
          <w:rtl/>
        </w:rPr>
        <w:br/>
        <w:t xml:space="preserve">                                      </w:t>
      </w:r>
      <w:r>
        <w:rPr>
          <w:rFonts w:cs="FrankRuehl" w:hint="cs"/>
          <w:szCs w:val="32"/>
          <w:rtl/>
        </w:rPr>
        <w:t xml:space="preserve">קבלן בכל </w:t>
      </w:r>
      <w:r>
        <w:rPr>
          <w:rFonts w:cs="FrankRuehl"/>
          <w:szCs w:val="32"/>
          <w:rtl/>
        </w:rPr>
        <w:t xml:space="preserve">מקרה של קיום תנאי בטיחות לקויים. </w:t>
      </w:r>
      <w:r>
        <w:rPr>
          <w:rFonts w:cs="FrankRuehl"/>
          <w:szCs w:val="32"/>
          <w:rtl/>
        </w:rPr>
        <w:br/>
        <w:t xml:space="preserve">                        3.4.19.3 בידי מזמין העבודה ואחראי על הבטיחות/ממונה </w:t>
      </w:r>
      <w:r w:rsidR="00B71171">
        <w:rPr>
          <w:rFonts w:cs="FrankRuehl"/>
          <w:szCs w:val="32"/>
          <w:rtl/>
        </w:rPr>
        <w:br/>
      </w:r>
      <w:r w:rsidR="00B71171">
        <w:rPr>
          <w:rFonts w:cs="FrankRuehl" w:hint="cs"/>
          <w:szCs w:val="32"/>
          <w:rtl/>
        </w:rPr>
        <w:lastRenderedPageBreak/>
        <w:t xml:space="preserve">                                      </w:t>
      </w:r>
      <w:r>
        <w:rPr>
          <w:rFonts w:cs="FrankRuehl" w:hint="cs"/>
          <w:szCs w:val="32"/>
          <w:rtl/>
        </w:rPr>
        <w:t xml:space="preserve">הבטיחות </w:t>
      </w:r>
      <w:r>
        <w:rPr>
          <w:rFonts w:cs="FrankRuehl"/>
          <w:szCs w:val="32"/>
          <w:rtl/>
        </w:rPr>
        <w:t xml:space="preserve">הזכות לפסול ציוד של קבלן כגון: כלי הרמה, </w:t>
      </w:r>
      <w:r w:rsidR="00B71171">
        <w:rPr>
          <w:rFonts w:cs="FrankRuehl" w:hint="cs"/>
          <w:szCs w:val="32"/>
          <w:rtl/>
        </w:rPr>
        <w:br/>
        <w:t xml:space="preserve">                                      </w:t>
      </w:r>
      <w:r>
        <w:rPr>
          <w:rFonts w:cs="FrankRuehl" w:hint="cs"/>
          <w:szCs w:val="32"/>
          <w:rtl/>
        </w:rPr>
        <w:t xml:space="preserve">פיגומים, </w:t>
      </w:r>
      <w:r>
        <w:rPr>
          <w:rFonts w:cs="FrankRuehl"/>
          <w:szCs w:val="32"/>
          <w:rtl/>
        </w:rPr>
        <w:t>חגורות בטיחות, חבלים  וכו'. במידה ולדעתם</w:t>
      </w:r>
      <w:r>
        <w:rPr>
          <w:rFonts w:cs="FrankRuehl" w:hint="cs"/>
          <w:szCs w:val="32"/>
          <w:rtl/>
        </w:rPr>
        <w:t xml:space="preserve"> </w:t>
      </w:r>
      <w:r w:rsidR="00B71171">
        <w:rPr>
          <w:rFonts w:cs="FrankRuehl"/>
          <w:szCs w:val="32"/>
          <w:rtl/>
        </w:rPr>
        <w:br/>
      </w:r>
      <w:r w:rsidR="00B71171">
        <w:rPr>
          <w:rFonts w:cs="FrankRuehl" w:hint="cs"/>
          <w:szCs w:val="32"/>
          <w:rtl/>
        </w:rPr>
        <w:t xml:space="preserve">                                      </w:t>
      </w:r>
      <w:r>
        <w:rPr>
          <w:rFonts w:cs="FrankRuehl" w:hint="cs"/>
          <w:szCs w:val="32"/>
          <w:rtl/>
        </w:rPr>
        <w:t xml:space="preserve">מצבם פגום </w:t>
      </w:r>
      <w:r w:rsidR="00B71171">
        <w:rPr>
          <w:rFonts w:cs="FrankRuehl" w:hint="cs"/>
          <w:szCs w:val="32"/>
          <w:rtl/>
        </w:rPr>
        <w:t>א</w:t>
      </w:r>
      <w:r>
        <w:rPr>
          <w:rFonts w:cs="FrankRuehl"/>
          <w:szCs w:val="32"/>
          <w:rtl/>
        </w:rPr>
        <w:t>ו שאינם עונים על דרישות החוק.</w:t>
      </w:r>
      <w:r>
        <w:rPr>
          <w:rFonts w:cs="FrankRuehl"/>
          <w:szCs w:val="32"/>
          <w:rtl/>
        </w:rPr>
        <w:br/>
      </w:r>
      <w:r>
        <w:rPr>
          <w:rFonts w:cs="FrankRuehl"/>
          <w:szCs w:val="16"/>
          <w:rtl/>
        </w:rPr>
        <w:br/>
        <w:t xml:space="preserve">      </w:t>
      </w:r>
      <w:r>
        <w:rPr>
          <w:rFonts w:cs="FrankRuehl"/>
          <w:szCs w:val="32"/>
          <w:rtl/>
        </w:rPr>
        <w:t xml:space="preserve">    3.5 </w:t>
      </w:r>
      <w:r>
        <w:rPr>
          <w:rFonts w:cs="FrankRuehl"/>
          <w:b/>
          <w:bCs/>
          <w:szCs w:val="32"/>
          <w:u w:val="single"/>
          <w:rtl/>
        </w:rPr>
        <w:t>גהות:</w:t>
      </w:r>
      <w:r>
        <w:rPr>
          <w:rFonts w:cs="FrankRuehl"/>
          <w:szCs w:val="32"/>
          <w:rtl/>
        </w:rPr>
        <w:t xml:space="preserve"> </w:t>
      </w:r>
      <w:r>
        <w:rPr>
          <w:rFonts w:cs="FrankRuehl"/>
          <w:szCs w:val="32"/>
          <w:rtl/>
        </w:rPr>
        <w:br/>
      </w:r>
      <w:r>
        <w:rPr>
          <w:rFonts w:cs="FrankRuehl"/>
          <w:szCs w:val="16"/>
          <w:rtl/>
        </w:rPr>
        <w:br/>
      </w:r>
      <w:r>
        <w:rPr>
          <w:rFonts w:cs="FrankRuehl"/>
          <w:szCs w:val="32"/>
          <w:rtl/>
        </w:rPr>
        <w:t xml:space="preserve">             3.5.1 יש לשמור  על  סדר וניקיון  באתרי  העבודה. שיירי אוכל יש </w:t>
      </w:r>
      <w:r w:rsidR="00CC73C6">
        <w:rPr>
          <w:rFonts w:cs="FrankRuehl" w:hint="cs"/>
          <w:szCs w:val="32"/>
          <w:rtl/>
        </w:rPr>
        <w:br/>
        <w:t xml:space="preserve">                      </w:t>
      </w:r>
      <w:r>
        <w:rPr>
          <w:rFonts w:cs="FrankRuehl"/>
          <w:szCs w:val="32"/>
          <w:rtl/>
        </w:rPr>
        <w:t xml:space="preserve">להשליך לפחי אשפה מכוסים ולפנותם בתום יום עבודה. </w:t>
      </w:r>
      <w:r>
        <w:rPr>
          <w:rFonts w:cs="FrankRuehl"/>
          <w:szCs w:val="32"/>
          <w:rtl/>
        </w:rPr>
        <w:br/>
        <w:t xml:space="preserve">             3.5.2 אין לעשות צרכים באתרי עבודה, שירותים לשימוש עובדי הקבלן </w:t>
      </w:r>
      <w:r>
        <w:rPr>
          <w:rFonts w:cs="FrankRuehl"/>
          <w:szCs w:val="32"/>
          <w:rtl/>
        </w:rPr>
        <w:br/>
        <w:t xml:space="preserve">                      יתואמו עם אגף הבינוי, בפרוייקטים גדולים יתקין הקבלן שירותים </w:t>
      </w:r>
      <w:r>
        <w:rPr>
          <w:rFonts w:cs="FrankRuehl"/>
          <w:szCs w:val="32"/>
          <w:rtl/>
        </w:rPr>
        <w:br/>
        <w:t xml:space="preserve">                      לצרכיו אותם יחבר לרשת הביוב של ביה"ח. </w:t>
      </w:r>
      <w:r>
        <w:rPr>
          <w:rFonts w:cs="FrankRuehl"/>
          <w:szCs w:val="32"/>
          <w:rtl/>
        </w:rPr>
        <w:br/>
        <w:t xml:space="preserve">             3.5.3 פעמיים במהלך השבוע יש לרוקן חביות וכל מתקן הגירה של מים </w:t>
      </w:r>
      <w:r>
        <w:rPr>
          <w:rFonts w:cs="FrankRuehl"/>
          <w:szCs w:val="32"/>
          <w:rtl/>
        </w:rPr>
        <w:br/>
        <w:t xml:space="preserve">                      עומדים על מנת למנוע התרבות/דגירת יתושים.</w:t>
      </w:r>
      <w:r>
        <w:rPr>
          <w:rFonts w:cs="FrankRuehl"/>
          <w:szCs w:val="32"/>
          <w:rtl/>
        </w:rPr>
        <w:br/>
        <w:t xml:space="preserve">             3.5.4 יש לייבש שלוליות של מים עומדים על גגות ובמרתפי בניינים. </w:t>
      </w:r>
      <w:r>
        <w:rPr>
          <w:rFonts w:cs="FrankRuehl"/>
          <w:szCs w:val="32"/>
          <w:rtl/>
        </w:rPr>
        <w:br/>
      </w:r>
      <w:r>
        <w:rPr>
          <w:rFonts w:cs="FrankRuehl"/>
          <w:szCs w:val="32"/>
          <w:rtl/>
        </w:rPr>
        <w:br/>
      </w:r>
      <w:r w:rsidRPr="0072231B">
        <w:rPr>
          <w:rFonts w:cs="FrankRuehl"/>
          <w:sz w:val="22"/>
          <w:szCs w:val="22"/>
          <w:rtl/>
        </w:rPr>
        <w:br/>
      </w:r>
      <w:r>
        <w:rPr>
          <w:rFonts w:cs="FrankRuehl"/>
          <w:szCs w:val="32"/>
          <w:rtl/>
        </w:rPr>
        <w:t xml:space="preserve">       3.6 </w:t>
      </w:r>
      <w:r>
        <w:rPr>
          <w:rFonts w:cs="FrankRuehl"/>
          <w:b/>
          <w:bCs/>
          <w:szCs w:val="32"/>
          <w:u w:val="single"/>
          <w:rtl/>
        </w:rPr>
        <w:t>ביטחון:</w:t>
      </w:r>
      <w:r>
        <w:rPr>
          <w:rFonts w:cs="FrankRuehl"/>
          <w:b/>
          <w:bCs/>
          <w:szCs w:val="32"/>
          <w:u w:val="single"/>
          <w:rtl/>
        </w:rPr>
        <w:br/>
      </w:r>
      <w:r>
        <w:rPr>
          <w:rFonts w:cs="FrankRuehl" w:hint="cs"/>
          <w:szCs w:val="16"/>
          <w:rtl/>
        </w:rPr>
        <w:br/>
      </w:r>
      <w:r>
        <w:rPr>
          <w:rFonts w:cs="FrankRuehl"/>
          <w:szCs w:val="32"/>
          <w:rtl/>
        </w:rPr>
        <w:t xml:space="preserve">      </w:t>
      </w:r>
      <w:r>
        <w:rPr>
          <w:rFonts w:cs="FrankRuehl" w:hint="cs"/>
          <w:szCs w:val="32"/>
          <w:rtl/>
        </w:rPr>
        <w:t xml:space="preserve"> </w:t>
      </w:r>
      <w:r>
        <w:rPr>
          <w:rFonts w:cs="FrankRuehl"/>
          <w:szCs w:val="32"/>
          <w:rtl/>
        </w:rPr>
        <w:t xml:space="preserve">  </w:t>
      </w:r>
      <w:r w:rsidRPr="00C5289F">
        <w:rPr>
          <w:rFonts w:ascii="Arial Black" w:hAnsi="Arial Black" w:cs="FrankRuehl"/>
          <w:sz w:val="22"/>
          <w:szCs w:val="22"/>
          <w:rtl/>
        </w:rPr>
        <w:t>█</w:t>
      </w:r>
      <w:r>
        <w:rPr>
          <w:rFonts w:cs="FrankRuehl"/>
          <w:szCs w:val="32"/>
          <w:rtl/>
        </w:rPr>
        <w:t xml:space="preserve"> </w:t>
      </w:r>
      <w:r>
        <w:rPr>
          <w:rFonts w:cs="FrankRuehl" w:hint="cs"/>
          <w:szCs w:val="32"/>
          <w:rtl/>
        </w:rPr>
        <w:t xml:space="preserve"> </w:t>
      </w:r>
      <w:r>
        <w:rPr>
          <w:rFonts w:cs="FrankRuehl"/>
          <w:szCs w:val="32"/>
          <w:rtl/>
        </w:rPr>
        <w:t>3.6.</w:t>
      </w:r>
      <w:r>
        <w:rPr>
          <w:rFonts w:cs="FrankRuehl" w:hint="cs"/>
          <w:szCs w:val="32"/>
          <w:rtl/>
        </w:rPr>
        <w:t>1</w:t>
      </w:r>
      <w:r>
        <w:rPr>
          <w:rFonts w:cs="FrankRuehl"/>
          <w:szCs w:val="32"/>
          <w:rtl/>
        </w:rPr>
        <w:t xml:space="preserve"> מספר מקומות החניה בביה"ח </w:t>
      </w:r>
      <w:r>
        <w:rPr>
          <w:rFonts w:cs="FrankRuehl" w:hint="cs"/>
          <w:szCs w:val="32"/>
          <w:rtl/>
        </w:rPr>
        <w:t>מוגבל</w:t>
      </w:r>
      <w:r>
        <w:rPr>
          <w:rFonts w:cs="FrankRuehl"/>
          <w:szCs w:val="32"/>
          <w:rtl/>
        </w:rPr>
        <w:t xml:space="preserve"> מאוד וביה"ח אינו מסוגל </w:t>
      </w:r>
      <w:r w:rsidR="00B71171">
        <w:rPr>
          <w:rFonts w:cs="FrankRuehl" w:hint="cs"/>
          <w:szCs w:val="32"/>
          <w:rtl/>
        </w:rPr>
        <w:br/>
        <w:t xml:space="preserve">                      </w:t>
      </w:r>
      <w:r>
        <w:rPr>
          <w:rFonts w:cs="FrankRuehl"/>
          <w:szCs w:val="32"/>
          <w:rtl/>
        </w:rPr>
        <w:t xml:space="preserve">לספק מקומות חניה, לפיכך תאושר חניה למספר מצומצם של בעלי </w:t>
      </w:r>
      <w:r>
        <w:rPr>
          <w:rFonts w:cs="FrankRuehl"/>
          <w:szCs w:val="32"/>
          <w:rtl/>
        </w:rPr>
        <w:br/>
        <w:t xml:space="preserve">                      תפקידים בכירים</w:t>
      </w:r>
      <w:r>
        <w:rPr>
          <w:rFonts w:cs="FrankRuehl" w:hint="cs"/>
          <w:szCs w:val="32"/>
          <w:rtl/>
        </w:rPr>
        <w:t xml:space="preserve"> בחניון קבלנים במרכז ויצמן עפ"י הסדר שנקבע </w:t>
      </w:r>
      <w:r w:rsidR="00B71171">
        <w:rPr>
          <w:rFonts w:cs="FrankRuehl"/>
          <w:szCs w:val="32"/>
          <w:rtl/>
        </w:rPr>
        <w:br/>
      </w:r>
      <w:r w:rsidR="00B71171">
        <w:rPr>
          <w:rFonts w:cs="FrankRuehl" w:hint="cs"/>
          <w:szCs w:val="32"/>
        </w:rPr>
        <w:t xml:space="preserve"> </w:t>
      </w:r>
      <w:r w:rsidR="00B71171">
        <w:rPr>
          <w:rFonts w:cs="FrankRuehl" w:hint="cs"/>
          <w:szCs w:val="32"/>
          <w:rtl/>
        </w:rPr>
        <w:t xml:space="preserve">                      </w:t>
      </w:r>
      <w:r>
        <w:rPr>
          <w:rFonts w:cs="FrankRuehl" w:hint="cs"/>
          <w:szCs w:val="32"/>
          <w:rtl/>
        </w:rPr>
        <w:t>מראש</w:t>
      </w:r>
      <w:r>
        <w:rPr>
          <w:rFonts w:cs="FrankRuehl"/>
          <w:szCs w:val="32"/>
          <w:rtl/>
        </w:rPr>
        <w:t>.</w:t>
      </w:r>
      <w:r>
        <w:rPr>
          <w:rFonts w:cs="FrankRuehl"/>
          <w:szCs w:val="32"/>
          <w:rtl/>
        </w:rPr>
        <w:br/>
        <w:t xml:space="preserve">  </w:t>
      </w:r>
      <w:r>
        <w:rPr>
          <w:rFonts w:cs="FrankRuehl" w:hint="cs"/>
          <w:szCs w:val="32"/>
          <w:rtl/>
        </w:rPr>
        <w:t xml:space="preserve"> </w:t>
      </w:r>
      <w:r>
        <w:rPr>
          <w:rFonts w:cs="FrankRuehl"/>
          <w:szCs w:val="32"/>
          <w:rtl/>
        </w:rPr>
        <w:t xml:space="preserve">      </w:t>
      </w:r>
      <w:r w:rsidRPr="00C5289F">
        <w:rPr>
          <w:rFonts w:ascii="Arial Black" w:hAnsi="Arial Black" w:cs="FrankRuehl"/>
          <w:sz w:val="22"/>
          <w:szCs w:val="22"/>
          <w:rtl/>
        </w:rPr>
        <w:t>█</w:t>
      </w:r>
      <w:r>
        <w:rPr>
          <w:rFonts w:cs="FrankRuehl"/>
          <w:szCs w:val="32"/>
          <w:rtl/>
        </w:rPr>
        <w:t xml:space="preserve">  3.6.</w:t>
      </w:r>
      <w:r>
        <w:rPr>
          <w:rFonts w:cs="FrankRuehl" w:hint="cs"/>
          <w:szCs w:val="32"/>
          <w:rtl/>
        </w:rPr>
        <w:t>2</w:t>
      </w:r>
      <w:r>
        <w:rPr>
          <w:rFonts w:cs="FrankRuehl"/>
          <w:szCs w:val="32"/>
          <w:rtl/>
        </w:rPr>
        <w:t xml:space="preserve"> רכב של קבלן או הקשור בענייני עבודה עם  מרת"א  יורשה  להיכנס</w:t>
      </w:r>
      <w:r>
        <w:rPr>
          <w:rFonts w:cs="FrankRuehl"/>
          <w:szCs w:val="32"/>
          <w:rtl/>
        </w:rPr>
        <w:br/>
        <w:t xml:space="preserve">                      לתחומי מרת"א </w:t>
      </w:r>
      <w:r>
        <w:rPr>
          <w:rFonts w:cs="FrankRuehl" w:hint="cs"/>
          <w:szCs w:val="32"/>
          <w:rtl/>
        </w:rPr>
        <w:t>לאחר תיאום ו</w:t>
      </w:r>
      <w:r>
        <w:rPr>
          <w:rFonts w:cs="FrankRuehl"/>
          <w:szCs w:val="32"/>
          <w:rtl/>
        </w:rPr>
        <w:t xml:space="preserve">פיקוח מחלקת הביטחון ובכפיפות </w:t>
      </w:r>
      <w:r w:rsidR="00B71171">
        <w:rPr>
          <w:rFonts w:cs="FrankRuehl" w:hint="cs"/>
          <w:szCs w:val="32"/>
          <w:rtl/>
        </w:rPr>
        <w:br/>
      </w:r>
      <w:r w:rsidR="00B71171">
        <w:rPr>
          <w:rFonts w:cs="FrankRuehl" w:hint="cs"/>
          <w:szCs w:val="32"/>
        </w:rPr>
        <w:t xml:space="preserve"> </w:t>
      </w:r>
      <w:r w:rsidR="00B71171">
        <w:rPr>
          <w:rFonts w:cs="FrankRuehl" w:hint="cs"/>
          <w:szCs w:val="32"/>
          <w:rtl/>
        </w:rPr>
        <w:t xml:space="preserve">                     </w:t>
      </w:r>
      <w:r>
        <w:rPr>
          <w:rFonts w:cs="FrankRuehl"/>
          <w:szCs w:val="32"/>
          <w:rtl/>
        </w:rPr>
        <w:t>לחוקי התעבורה.</w:t>
      </w:r>
      <w:r>
        <w:rPr>
          <w:rFonts w:cs="FrankRuehl"/>
          <w:szCs w:val="32"/>
          <w:rtl/>
        </w:rPr>
        <w:br/>
        <w:t xml:space="preserve">             3.6.</w:t>
      </w:r>
      <w:r>
        <w:rPr>
          <w:rFonts w:cs="FrankRuehl" w:hint="cs"/>
          <w:szCs w:val="32"/>
          <w:rtl/>
        </w:rPr>
        <w:t>3</w:t>
      </w:r>
      <w:r>
        <w:rPr>
          <w:rFonts w:cs="FrankRuehl"/>
          <w:szCs w:val="32"/>
          <w:rtl/>
        </w:rPr>
        <w:t xml:space="preserve"> כל כניסת משאית לביה"ח שיש בה כדי להפריע לתנועת רכב או </w:t>
      </w:r>
      <w:r>
        <w:rPr>
          <w:rFonts w:cs="FrankRuehl"/>
          <w:szCs w:val="32"/>
          <w:rtl/>
        </w:rPr>
        <w:br/>
        <w:t xml:space="preserve">                      להולכי רגל או לשגרת העבודה, מחויבת בתיאום מראש של 48 </w:t>
      </w:r>
      <w:r w:rsidR="0084370A">
        <w:rPr>
          <w:rFonts w:cs="FrankRuehl" w:hint="cs"/>
          <w:szCs w:val="32"/>
          <w:rtl/>
        </w:rPr>
        <w:br/>
        <w:t xml:space="preserve">                      </w:t>
      </w:r>
      <w:r>
        <w:rPr>
          <w:rFonts w:cs="FrankRuehl"/>
          <w:szCs w:val="32"/>
          <w:rtl/>
        </w:rPr>
        <w:t>שעות לפחות עם הגור</w:t>
      </w:r>
      <w:r>
        <w:rPr>
          <w:rFonts w:cs="FrankRuehl" w:hint="cs"/>
          <w:szCs w:val="32"/>
          <w:rtl/>
        </w:rPr>
        <w:t>מ</w:t>
      </w:r>
      <w:r>
        <w:rPr>
          <w:rFonts w:cs="FrankRuehl"/>
          <w:szCs w:val="32"/>
          <w:rtl/>
        </w:rPr>
        <w:t xml:space="preserve">ים הבאים: </w:t>
      </w:r>
      <w:r>
        <w:rPr>
          <w:rFonts w:cs="FrankRuehl"/>
          <w:szCs w:val="32"/>
          <w:rtl/>
        </w:rPr>
        <w:br/>
      </w:r>
      <w:r>
        <w:rPr>
          <w:rFonts w:cs="FrankRuehl"/>
          <w:szCs w:val="16"/>
          <w:rtl/>
        </w:rPr>
        <w:br/>
      </w:r>
      <w:r>
        <w:rPr>
          <w:rFonts w:cs="FrankRuehl"/>
          <w:szCs w:val="32"/>
          <w:rtl/>
        </w:rPr>
        <w:t xml:space="preserve">                      מח' הביטחון. </w:t>
      </w:r>
      <w:r>
        <w:rPr>
          <w:rFonts w:cs="FrankRuehl"/>
          <w:szCs w:val="32"/>
          <w:rtl/>
        </w:rPr>
        <w:br/>
        <w:t xml:space="preserve">                      מח' הבטיחות.</w:t>
      </w:r>
      <w:r>
        <w:rPr>
          <w:rFonts w:cs="FrankRuehl"/>
          <w:szCs w:val="32"/>
          <w:rtl/>
        </w:rPr>
        <w:br/>
        <w:t xml:space="preserve">                      אגף הבינוי והתשתיות.  </w:t>
      </w:r>
      <w:r>
        <w:rPr>
          <w:rFonts w:cs="FrankRuehl"/>
          <w:szCs w:val="32"/>
          <w:rtl/>
        </w:rPr>
        <w:br/>
      </w:r>
      <w:r>
        <w:rPr>
          <w:rFonts w:cs="FrankRuehl"/>
          <w:szCs w:val="16"/>
          <w:rtl/>
        </w:rPr>
        <w:t xml:space="preserve">                        </w:t>
      </w:r>
      <w:r>
        <w:rPr>
          <w:rFonts w:cs="FrankRuehl"/>
          <w:szCs w:val="16"/>
          <w:rtl/>
        </w:rPr>
        <w:br/>
      </w:r>
      <w:r>
        <w:rPr>
          <w:rFonts w:cs="FrankRuehl"/>
          <w:szCs w:val="32"/>
          <w:rtl/>
        </w:rPr>
        <w:t xml:space="preserve">             3.6.</w:t>
      </w:r>
      <w:r>
        <w:rPr>
          <w:rFonts w:cs="FrankRuehl" w:hint="cs"/>
          <w:szCs w:val="32"/>
          <w:rtl/>
        </w:rPr>
        <w:t>4</w:t>
      </w:r>
      <w:r>
        <w:rPr>
          <w:rFonts w:cs="FrankRuehl"/>
          <w:szCs w:val="32"/>
          <w:rtl/>
        </w:rPr>
        <w:t xml:space="preserve"> כל כניסה של משאית/משאית מנוף העלולה לגרום לשיבוש התנועה </w:t>
      </w:r>
      <w:r>
        <w:rPr>
          <w:rFonts w:cs="FrankRuehl"/>
          <w:szCs w:val="32"/>
          <w:rtl/>
        </w:rPr>
        <w:br/>
        <w:t xml:space="preserve">                      או לחסימת נתיבים קריטיים תתואם מראש עם ממחלקת הביטחון.</w:t>
      </w:r>
      <w:r>
        <w:rPr>
          <w:rFonts w:cs="FrankRuehl"/>
          <w:szCs w:val="32"/>
          <w:rtl/>
        </w:rPr>
        <w:br/>
        <w:t xml:space="preserve">         </w:t>
      </w:r>
      <w:r w:rsidRPr="00C5289F">
        <w:rPr>
          <w:rFonts w:ascii="Arial Black" w:hAnsi="Arial Black" w:cs="FrankRuehl"/>
          <w:sz w:val="22"/>
          <w:szCs w:val="22"/>
          <w:rtl/>
        </w:rPr>
        <w:t>█</w:t>
      </w:r>
      <w:r>
        <w:rPr>
          <w:rFonts w:cs="FrankRuehl"/>
          <w:szCs w:val="32"/>
          <w:rtl/>
        </w:rPr>
        <w:t xml:space="preserve"> </w:t>
      </w:r>
      <w:r>
        <w:rPr>
          <w:rFonts w:cs="FrankRuehl" w:hint="cs"/>
          <w:szCs w:val="32"/>
          <w:rtl/>
        </w:rPr>
        <w:t xml:space="preserve"> </w:t>
      </w:r>
      <w:r>
        <w:rPr>
          <w:rFonts w:cs="FrankRuehl"/>
          <w:szCs w:val="32"/>
          <w:rtl/>
        </w:rPr>
        <w:t>3.6.</w:t>
      </w:r>
      <w:r>
        <w:rPr>
          <w:rFonts w:cs="FrankRuehl" w:hint="cs"/>
          <w:szCs w:val="32"/>
          <w:rtl/>
        </w:rPr>
        <w:t>5</w:t>
      </w:r>
      <w:r>
        <w:rPr>
          <w:rFonts w:cs="FrankRuehl"/>
          <w:szCs w:val="32"/>
          <w:rtl/>
        </w:rPr>
        <w:t xml:space="preserve"> כל עבודה שחורגת משעות העבודה הרגילות ומחייבת שיתוף </w:t>
      </w:r>
      <w:r>
        <w:rPr>
          <w:rFonts w:cs="FrankRuehl" w:hint="cs"/>
          <w:szCs w:val="32"/>
          <w:rtl/>
        </w:rPr>
        <w:t>פעולה</w:t>
      </w:r>
      <w:r>
        <w:rPr>
          <w:rFonts w:cs="FrankRuehl"/>
          <w:szCs w:val="32"/>
          <w:rtl/>
        </w:rPr>
        <w:br/>
        <w:t xml:space="preserve">                      של מחלקת </w:t>
      </w:r>
      <w:r>
        <w:rPr>
          <w:rFonts w:cs="FrankRuehl" w:hint="cs"/>
          <w:szCs w:val="32"/>
          <w:rtl/>
        </w:rPr>
        <w:t xml:space="preserve">הביטחון </w:t>
      </w:r>
      <w:r>
        <w:rPr>
          <w:rFonts w:cs="FrankRuehl"/>
          <w:szCs w:val="32"/>
          <w:rtl/>
        </w:rPr>
        <w:t>תתואם לפחות שלושה ימים מראש.</w:t>
      </w:r>
      <w:r>
        <w:rPr>
          <w:rFonts w:cs="FrankRuehl"/>
          <w:szCs w:val="32"/>
          <w:rtl/>
        </w:rPr>
        <w:br/>
        <w:t xml:space="preserve">             3.6.</w:t>
      </w:r>
      <w:r>
        <w:rPr>
          <w:rFonts w:cs="FrankRuehl" w:hint="cs"/>
          <w:szCs w:val="32"/>
          <w:rtl/>
        </w:rPr>
        <w:t>6</w:t>
      </w:r>
      <w:r>
        <w:rPr>
          <w:rFonts w:cs="FrankRuehl"/>
          <w:szCs w:val="32"/>
          <w:rtl/>
        </w:rPr>
        <w:t xml:space="preserve"> קבלן המעסיק קבלני משנה, נדרש לתדרך אותם בהתאם ועפ"י </w:t>
      </w:r>
      <w:r w:rsidR="0084370A">
        <w:rPr>
          <w:rFonts w:cs="FrankRuehl" w:hint="cs"/>
          <w:szCs w:val="32"/>
          <w:rtl/>
        </w:rPr>
        <w:br/>
        <w:t xml:space="preserve">                      </w:t>
      </w:r>
      <w:r>
        <w:rPr>
          <w:rFonts w:cs="FrankRuehl"/>
          <w:szCs w:val="32"/>
          <w:rtl/>
        </w:rPr>
        <w:t>דרישות ביה"ח ולפקח על ביצוע ההנחיות וההוראות.</w:t>
      </w:r>
      <w:r>
        <w:rPr>
          <w:rFonts w:cs="FrankRuehl" w:hint="cs"/>
          <w:szCs w:val="32"/>
          <w:rtl/>
        </w:rPr>
        <w:br/>
        <w:t xml:space="preserve">             3.6.7 בנוסף ראה נספח ג' - משרד הבריאות: העסקת עובדי קבלן - נספח </w:t>
      </w:r>
      <w:r>
        <w:rPr>
          <w:rFonts w:cs="FrankRuehl"/>
          <w:szCs w:val="32"/>
          <w:rtl/>
        </w:rPr>
        <w:br/>
      </w:r>
      <w:r>
        <w:rPr>
          <w:rFonts w:cs="FrankRuehl" w:hint="cs"/>
          <w:szCs w:val="32"/>
          <w:rtl/>
        </w:rPr>
        <w:t xml:space="preserve">                      ביטחון. </w:t>
      </w:r>
      <w:r>
        <w:rPr>
          <w:rFonts w:cs="FrankRuehl"/>
          <w:szCs w:val="32"/>
          <w:rtl/>
        </w:rPr>
        <w:br/>
      </w:r>
      <w:r w:rsidRPr="00705503">
        <w:rPr>
          <w:rFonts w:cs="FrankRuehl"/>
          <w:sz w:val="16"/>
          <w:szCs w:val="16"/>
          <w:rtl/>
        </w:rPr>
        <w:br/>
      </w:r>
      <w:r>
        <w:rPr>
          <w:rFonts w:cs="FrankRuehl" w:hint="cs"/>
          <w:szCs w:val="32"/>
          <w:rtl/>
        </w:rPr>
        <w:t xml:space="preserve">     </w:t>
      </w:r>
      <w:r>
        <w:rPr>
          <w:rFonts w:cs="FrankRuehl"/>
          <w:szCs w:val="32"/>
          <w:rtl/>
        </w:rPr>
        <w:t xml:space="preserve">  3.7 </w:t>
      </w:r>
      <w:r>
        <w:rPr>
          <w:rFonts w:cs="FrankRuehl"/>
          <w:b/>
          <w:bCs/>
          <w:szCs w:val="32"/>
          <w:u w:val="single"/>
          <w:rtl/>
        </w:rPr>
        <w:t>כללי:</w:t>
      </w:r>
      <w:r>
        <w:rPr>
          <w:rFonts w:cs="FrankRuehl"/>
          <w:szCs w:val="32"/>
          <w:rtl/>
        </w:rPr>
        <w:t xml:space="preserve">           </w:t>
      </w:r>
      <w:r>
        <w:rPr>
          <w:rFonts w:cs="FrankRuehl"/>
          <w:szCs w:val="32"/>
          <w:rtl/>
        </w:rPr>
        <w:br/>
      </w:r>
      <w:r>
        <w:rPr>
          <w:rFonts w:cs="FrankRuehl"/>
          <w:szCs w:val="16"/>
          <w:rtl/>
        </w:rPr>
        <w:t xml:space="preserve">          </w:t>
      </w:r>
      <w:r>
        <w:rPr>
          <w:rFonts w:cs="FrankRuehl"/>
          <w:szCs w:val="16"/>
          <w:rtl/>
        </w:rPr>
        <w:br/>
      </w:r>
      <w:r>
        <w:rPr>
          <w:rFonts w:cs="FrankRuehl"/>
          <w:szCs w:val="32"/>
          <w:rtl/>
        </w:rPr>
        <w:t xml:space="preserve">             3.7.1 חל איסור פגיעה ברכוש ביה"ח.</w:t>
      </w:r>
      <w:r>
        <w:rPr>
          <w:rFonts w:cs="FrankRuehl"/>
          <w:szCs w:val="32"/>
          <w:rtl/>
        </w:rPr>
        <w:br/>
        <w:t xml:space="preserve">             3.7.2 חל איסור שימוש בציוד ביה"ח כגון מטפי כיבוי אש, טלפונים, </w:t>
      </w:r>
      <w:r w:rsidR="0084370A">
        <w:rPr>
          <w:rFonts w:cs="FrankRuehl"/>
          <w:szCs w:val="32"/>
          <w:rtl/>
        </w:rPr>
        <w:br/>
      </w:r>
      <w:r w:rsidR="0084370A">
        <w:rPr>
          <w:rFonts w:cs="FrankRuehl" w:hint="cs"/>
          <w:szCs w:val="32"/>
          <w:rtl/>
        </w:rPr>
        <w:t xml:space="preserve">                      </w:t>
      </w:r>
      <w:r>
        <w:rPr>
          <w:rFonts w:cs="FrankRuehl" w:hint="cs"/>
          <w:szCs w:val="32"/>
          <w:rtl/>
        </w:rPr>
        <w:t>מיטות,</w:t>
      </w:r>
      <w:r>
        <w:rPr>
          <w:rFonts w:cs="FrankRuehl"/>
          <w:szCs w:val="32"/>
          <w:rtl/>
        </w:rPr>
        <w:t xml:space="preserve"> עגלות, ארוניות, סדינים, שמיכות, מגבות וכו' (גם כשנדמה </w:t>
      </w:r>
      <w:r w:rsidR="0084370A">
        <w:rPr>
          <w:rFonts w:cs="FrankRuehl" w:hint="cs"/>
          <w:szCs w:val="32"/>
          <w:rtl/>
        </w:rPr>
        <w:br/>
      </w:r>
      <w:r w:rsidR="0084370A">
        <w:rPr>
          <w:rFonts w:cs="FrankRuehl" w:hint="cs"/>
          <w:szCs w:val="32"/>
          <w:rtl/>
        </w:rPr>
        <w:lastRenderedPageBreak/>
        <w:t xml:space="preserve">                      </w:t>
      </w:r>
      <w:r>
        <w:rPr>
          <w:rFonts w:cs="FrankRuehl"/>
          <w:szCs w:val="32"/>
          <w:rtl/>
        </w:rPr>
        <w:t>שהציוד הינו בלאי).</w:t>
      </w:r>
      <w:r>
        <w:rPr>
          <w:rFonts w:cs="FrankRuehl"/>
          <w:szCs w:val="32"/>
          <w:rtl/>
        </w:rPr>
        <w:br/>
        <w:t xml:space="preserve">       </w:t>
      </w:r>
      <w:r>
        <w:rPr>
          <w:rFonts w:cs="FrankRuehl" w:hint="cs"/>
          <w:szCs w:val="32"/>
          <w:rtl/>
        </w:rPr>
        <w:t xml:space="preserve"> </w:t>
      </w:r>
      <w:r>
        <w:rPr>
          <w:rFonts w:cs="FrankRuehl"/>
          <w:szCs w:val="32"/>
          <w:rtl/>
        </w:rPr>
        <w:t xml:space="preserve">     3.7.3 יש להימנע מכניסה לחדרים מאוכלסים ואם יש הכרח בכך יבוצע </w:t>
      </w:r>
    </w:p>
    <w:p w:rsidR="007732A4" w:rsidRPr="00A72F20" w:rsidRDefault="007732A4" w:rsidP="0084370A">
      <w:pPr>
        <w:rPr>
          <w:rFonts w:cs="FrankRuehl"/>
          <w:sz w:val="22"/>
          <w:szCs w:val="22"/>
          <w:rtl/>
        </w:rPr>
      </w:pPr>
      <w:r>
        <w:rPr>
          <w:rFonts w:cs="FrankRuehl"/>
          <w:szCs w:val="32"/>
          <w:rtl/>
        </w:rPr>
        <w:t xml:space="preserve">        </w:t>
      </w:r>
      <w:r>
        <w:rPr>
          <w:rFonts w:cs="FrankRuehl" w:hint="cs"/>
          <w:szCs w:val="32"/>
          <w:rtl/>
        </w:rPr>
        <w:t xml:space="preserve"> </w:t>
      </w:r>
      <w:r>
        <w:rPr>
          <w:rFonts w:cs="FrankRuehl"/>
          <w:szCs w:val="32"/>
          <w:rtl/>
        </w:rPr>
        <w:t xml:space="preserve">             בתיאום ובליווי של נציג ביה"ח.  </w:t>
      </w:r>
      <w:r>
        <w:rPr>
          <w:rFonts w:cs="FrankRuehl"/>
          <w:szCs w:val="32"/>
          <w:rtl/>
        </w:rPr>
        <w:br/>
        <w:t xml:space="preserve">         </w:t>
      </w:r>
      <w:r>
        <w:rPr>
          <w:rFonts w:cs="FrankRuehl" w:hint="cs"/>
          <w:szCs w:val="32"/>
          <w:rtl/>
        </w:rPr>
        <w:t xml:space="preserve"> </w:t>
      </w:r>
      <w:r>
        <w:rPr>
          <w:rFonts w:cs="FrankRuehl"/>
          <w:szCs w:val="32"/>
          <w:rtl/>
        </w:rPr>
        <w:t xml:space="preserve">   3.7.4 בגמר יום העבודה חובה לסגור ולנעול את אתר העבודה. </w:t>
      </w:r>
      <w:r>
        <w:rPr>
          <w:rFonts w:cs="FrankRuehl"/>
          <w:szCs w:val="32"/>
          <w:rtl/>
        </w:rPr>
        <w:br/>
        <w:t xml:space="preserve">          </w:t>
      </w:r>
      <w:r>
        <w:rPr>
          <w:rFonts w:cs="FrankRuehl" w:hint="cs"/>
          <w:szCs w:val="32"/>
          <w:rtl/>
        </w:rPr>
        <w:t xml:space="preserve"> </w:t>
      </w:r>
      <w:r>
        <w:rPr>
          <w:rFonts w:cs="FrankRuehl"/>
          <w:szCs w:val="32"/>
          <w:rtl/>
        </w:rPr>
        <w:t xml:space="preserve">  3.7.5 חל איסור שימוש במים מחוץ לאתר העבודה לכל צורך שהוא כולל </w:t>
      </w:r>
      <w:r>
        <w:rPr>
          <w:rFonts w:cs="FrankRuehl"/>
          <w:szCs w:val="32"/>
          <w:rtl/>
        </w:rPr>
        <w:br/>
        <w:t xml:space="preserve">           </w:t>
      </w:r>
      <w:r>
        <w:rPr>
          <w:rFonts w:cs="FrankRuehl" w:hint="cs"/>
          <w:szCs w:val="32"/>
          <w:rtl/>
        </w:rPr>
        <w:t xml:space="preserve"> </w:t>
      </w:r>
      <w:r>
        <w:rPr>
          <w:rFonts w:cs="FrankRuehl"/>
          <w:szCs w:val="32"/>
          <w:rtl/>
        </w:rPr>
        <w:t xml:space="preserve">          רחצה וכביסה. </w:t>
      </w:r>
      <w:r>
        <w:rPr>
          <w:rFonts w:cs="FrankRuehl"/>
          <w:szCs w:val="32"/>
          <w:rtl/>
        </w:rPr>
        <w:br/>
        <w:t xml:space="preserve">         </w:t>
      </w:r>
      <w:r>
        <w:rPr>
          <w:rFonts w:cs="FrankRuehl" w:hint="cs"/>
          <w:szCs w:val="32"/>
          <w:rtl/>
        </w:rPr>
        <w:t xml:space="preserve"> </w:t>
      </w:r>
      <w:r>
        <w:rPr>
          <w:rFonts w:cs="FrankRuehl"/>
          <w:szCs w:val="32"/>
          <w:rtl/>
        </w:rPr>
        <w:t xml:space="preserve">   3.7.6 בעת העברת/שינוע ציוד עבודה וחומרי בניה במסדרונות ביה"ח יש </w:t>
      </w:r>
      <w:r>
        <w:rPr>
          <w:rFonts w:cs="FrankRuehl"/>
          <w:szCs w:val="32"/>
          <w:rtl/>
        </w:rPr>
        <w:br/>
        <w:t xml:space="preserve">          </w:t>
      </w:r>
      <w:r>
        <w:rPr>
          <w:rFonts w:cs="FrankRuehl" w:hint="cs"/>
          <w:szCs w:val="32"/>
          <w:rtl/>
        </w:rPr>
        <w:t xml:space="preserve"> </w:t>
      </w:r>
      <w:r>
        <w:rPr>
          <w:rFonts w:cs="FrankRuehl"/>
          <w:szCs w:val="32"/>
          <w:rtl/>
        </w:rPr>
        <w:t xml:space="preserve">           לנוע בזהירות ולהימנע מפגיעה בהולכי רגל/חולים, תשתיות </w:t>
      </w:r>
      <w:r w:rsidR="0084370A">
        <w:rPr>
          <w:rFonts w:cs="FrankRuehl" w:hint="cs"/>
          <w:szCs w:val="32"/>
          <w:rtl/>
        </w:rPr>
        <w:br/>
        <w:t xml:space="preserve">                     </w:t>
      </w:r>
      <w:r>
        <w:rPr>
          <w:rFonts w:cs="FrankRuehl"/>
          <w:szCs w:val="32"/>
          <w:rtl/>
        </w:rPr>
        <w:t xml:space="preserve">(דלתות, קירות, חלונות, תמונות) וכו'.  </w:t>
      </w:r>
      <w:r>
        <w:rPr>
          <w:rFonts w:cs="FrankRuehl" w:hint="cs"/>
          <w:szCs w:val="16"/>
          <w:rtl/>
        </w:rPr>
        <w:br/>
      </w:r>
      <w:r>
        <w:rPr>
          <w:rFonts w:cs="FrankRuehl"/>
          <w:szCs w:val="16"/>
          <w:rtl/>
        </w:rPr>
        <w:br/>
      </w:r>
      <w:r>
        <w:rPr>
          <w:rFonts w:cs="FrankRuehl"/>
          <w:szCs w:val="16"/>
          <w:rtl/>
        </w:rPr>
        <w:br/>
      </w:r>
      <w:r>
        <w:rPr>
          <w:rFonts w:cs="FrankRuehl"/>
          <w:szCs w:val="32"/>
          <w:rtl/>
        </w:rPr>
        <w:t xml:space="preserve">         </w:t>
      </w:r>
      <w:r>
        <w:rPr>
          <w:rFonts w:cs="FrankRuehl" w:hint="cs"/>
          <w:szCs w:val="32"/>
          <w:rtl/>
        </w:rPr>
        <w:t xml:space="preserve"> </w:t>
      </w:r>
      <w:r>
        <w:rPr>
          <w:rFonts w:cs="FrankRuehl"/>
          <w:szCs w:val="32"/>
          <w:rtl/>
        </w:rPr>
        <w:t xml:space="preserve">   3.7.7 לשימוש הקבלנים יוקצו מעליות ייעודיות בהתאם לזמינות ולמקום </w:t>
      </w:r>
      <w:r>
        <w:rPr>
          <w:rFonts w:cs="FrankRuehl"/>
          <w:szCs w:val="32"/>
          <w:rtl/>
        </w:rPr>
        <w:br/>
        <w:t xml:space="preserve">          </w:t>
      </w:r>
      <w:r>
        <w:rPr>
          <w:rFonts w:cs="FrankRuehl" w:hint="cs"/>
          <w:szCs w:val="32"/>
          <w:rtl/>
        </w:rPr>
        <w:t xml:space="preserve"> </w:t>
      </w:r>
      <w:r>
        <w:rPr>
          <w:rFonts w:cs="FrankRuehl"/>
          <w:szCs w:val="32"/>
          <w:rtl/>
        </w:rPr>
        <w:t xml:space="preserve">           עפ"י קביעת אגף הבינוי והתשתיות. </w:t>
      </w:r>
      <w:r>
        <w:rPr>
          <w:rFonts w:cs="FrankRuehl"/>
          <w:szCs w:val="32"/>
          <w:rtl/>
        </w:rPr>
        <w:br/>
        <w:t xml:space="preserve">           </w:t>
      </w:r>
      <w:r>
        <w:rPr>
          <w:rFonts w:cs="FrankRuehl" w:hint="cs"/>
          <w:szCs w:val="32"/>
          <w:rtl/>
        </w:rPr>
        <w:t xml:space="preserve"> </w:t>
      </w:r>
      <w:r>
        <w:rPr>
          <w:rFonts w:cs="FrankRuehl"/>
          <w:szCs w:val="32"/>
          <w:rtl/>
        </w:rPr>
        <w:t xml:space="preserve"> 3.7.8 טרם שימוש במעלית לצורכי עבודה ובעת העברת ציוד וחומרי בניה</w:t>
      </w:r>
      <w:r>
        <w:rPr>
          <w:rFonts w:cs="FrankRuehl"/>
          <w:szCs w:val="32"/>
          <w:rtl/>
        </w:rPr>
        <w:br/>
        <w:t xml:space="preserve">            </w:t>
      </w:r>
      <w:r>
        <w:rPr>
          <w:rFonts w:cs="FrankRuehl" w:hint="cs"/>
          <w:szCs w:val="32"/>
          <w:rtl/>
        </w:rPr>
        <w:t xml:space="preserve"> </w:t>
      </w:r>
      <w:r>
        <w:rPr>
          <w:rFonts w:cs="FrankRuehl"/>
          <w:szCs w:val="32"/>
          <w:rtl/>
        </w:rPr>
        <w:t xml:space="preserve">         יש לדפן את תא המעלית והרצפה באמצעי הגנה מפני פגיעה.                                                                  </w:t>
      </w:r>
      <w:r>
        <w:rPr>
          <w:rFonts w:cs="FrankRuehl"/>
          <w:szCs w:val="32"/>
          <w:rtl/>
        </w:rPr>
        <w:br/>
        <w:t xml:space="preserve">           </w:t>
      </w:r>
      <w:r>
        <w:rPr>
          <w:rFonts w:cs="FrankRuehl" w:hint="cs"/>
          <w:szCs w:val="32"/>
          <w:rtl/>
        </w:rPr>
        <w:t xml:space="preserve"> </w:t>
      </w:r>
      <w:r>
        <w:rPr>
          <w:rFonts w:cs="FrankRuehl"/>
          <w:szCs w:val="32"/>
          <w:rtl/>
        </w:rPr>
        <w:t xml:space="preserve"> 3.7.9 הקבלן מתחייב להביא תוכן נוהל זה לידיעת כל עובדיו, עובדי קבלני </w:t>
      </w:r>
      <w:r>
        <w:rPr>
          <w:rFonts w:cs="FrankRuehl"/>
          <w:szCs w:val="32"/>
          <w:rtl/>
        </w:rPr>
        <w:br/>
        <w:t xml:space="preserve">            </w:t>
      </w:r>
      <w:r>
        <w:rPr>
          <w:rFonts w:cs="FrankRuehl" w:hint="cs"/>
          <w:szCs w:val="32"/>
          <w:rtl/>
        </w:rPr>
        <w:t xml:space="preserve"> </w:t>
      </w:r>
      <w:r>
        <w:rPr>
          <w:rFonts w:cs="FrankRuehl"/>
          <w:szCs w:val="32"/>
          <w:rtl/>
        </w:rPr>
        <w:t xml:space="preserve">         משנה וספקים.</w:t>
      </w:r>
      <w:r>
        <w:rPr>
          <w:rFonts w:cs="FrankRuehl"/>
          <w:szCs w:val="32"/>
          <w:rtl/>
        </w:rPr>
        <w:br/>
        <w:t xml:space="preserve">       </w:t>
      </w:r>
      <w:r>
        <w:rPr>
          <w:rFonts w:cs="FrankRuehl" w:hint="cs"/>
          <w:szCs w:val="32"/>
          <w:rtl/>
        </w:rPr>
        <w:t xml:space="preserve"> </w:t>
      </w:r>
      <w:r>
        <w:rPr>
          <w:rFonts w:cs="FrankRuehl"/>
          <w:szCs w:val="32"/>
          <w:rtl/>
        </w:rPr>
        <w:t xml:space="preserve">     3.7.10 בכל מקרה של אי עמידה בנוהלים יינקטו נגד הקבלן אמצעים </w:t>
      </w:r>
      <w:r>
        <w:rPr>
          <w:rFonts w:cs="FrankRuehl"/>
          <w:szCs w:val="32"/>
          <w:rtl/>
        </w:rPr>
        <w:br/>
        <w:t xml:space="preserve">        </w:t>
      </w:r>
      <w:r>
        <w:rPr>
          <w:rFonts w:cs="FrankRuehl" w:hint="cs"/>
          <w:szCs w:val="32"/>
          <w:rtl/>
        </w:rPr>
        <w:t xml:space="preserve"> </w:t>
      </w:r>
      <w:r>
        <w:rPr>
          <w:rFonts w:cs="FrankRuehl"/>
          <w:szCs w:val="32"/>
          <w:rtl/>
        </w:rPr>
        <w:t xml:space="preserve">               משמעתיים עפ"י שיקול ביה"ח כגון: סילוק מנהל עבודה, סילוק </w:t>
      </w:r>
      <w:r>
        <w:rPr>
          <w:rFonts w:cs="FrankRuehl"/>
          <w:szCs w:val="32"/>
          <w:rtl/>
        </w:rPr>
        <w:br/>
        <w:t xml:space="preserve">         </w:t>
      </w:r>
      <w:r>
        <w:rPr>
          <w:rFonts w:cs="FrankRuehl" w:hint="cs"/>
          <w:szCs w:val="32"/>
          <w:rtl/>
        </w:rPr>
        <w:t xml:space="preserve"> </w:t>
      </w:r>
      <w:r>
        <w:rPr>
          <w:rFonts w:cs="FrankRuehl"/>
          <w:szCs w:val="32"/>
          <w:rtl/>
        </w:rPr>
        <w:t xml:space="preserve">              עובדים, קנסות, עיכוב בתשלומים וכו'. </w:t>
      </w:r>
      <w:r>
        <w:rPr>
          <w:rFonts w:cs="FrankRuehl"/>
          <w:szCs w:val="22"/>
          <w:rtl/>
        </w:rPr>
        <w:br/>
      </w:r>
      <w:r w:rsidRPr="003131B4">
        <w:rPr>
          <w:rFonts w:cs="FrankRuehl"/>
          <w:sz w:val="32"/>
          <w:szCs w:val="32"/>
          <w:rtl/>
        </w:rPr>
        <w:t xml:space="preserve">                   </w:t>
      </w:r>
    </w:p>
    <w:p w:rsidR="00CC73C6" w:rsidRDefault="007732A4" w:rsidP="0084370A">
      <w:pPr>
        <w:rPr>
          <w:rFonts w:cs="FrankRuehl"/>
          <w:szCs w:val="32"/>
          <w:rtl/>
        </w:rPr>
      </w:pPr>
      <w:r>
        <w:rPr>
          <w:rFonts w:cs="FrankRuehl"/>
          <w:szCs w:val="32"/>
          <w:rtl/>
        </w:rPr>
        <w:t xml:space="preserve">4. </w:t>
      </w:r>
      <w:r>
        <w:rPr>
          <w:rFonts w:cs="FrankRuehl"/>
          <w:b/>
          <w:bCs/>
          <w:szCs w:val="32"/>
          <w:u w:val="single"/>
          <w:rtl/>
        </w:rPr>
        <w:t>בקרה על הנוהל:</w:t>
      </w:r>
      <w:r>
        <w:rPr>
          <w:rFonts w:cs="FrankRuehl"/>
          <w:szCs w:val="32"/>
          <w:rtl/>
        </w:rPr>
        <w:br/>
      </w:r>
      <w:r>
        <w:rPr>
          <w:rFonts w:cs="FrankRuehl"/>
          <w:rtl/>
        </w:rPr>
        <w:br/>
      </w:r>
      <w:r>
        <w:rPr>
          <w:rFonts w:cs="FrankRuehl"/>
          <w:szCs w:val="32"/>
          <w:rtl/>
        </w:rPr>
        <w:t xml:space="preserve">    4.1 בקרה על הנוהל תבוצע בעת הצורך ותועלה להחלטה לפני הגורמים </w:t>
      </w:r>
      <w:r>
        <w:rPr>
          <w:rFonts w:cs="FrankRuehl"/>
          <w:szCs w:val="32"/>
          <w:rtl/>
        </w:rPr>
        <w:br/>
        <w:t xml:space="preserve">          המתאימים. </w:t>
      </w:r>
      <w:r>
        <w:rPr>
          <w:rFonts w:cs="FrankRuehl"/>
          <w:szCs w:val="32"/>
          <w:rtl/>
        </w:rPr>
        <w:br/>
      </w:r>
      <w:r>
        <w:rPr>
          <w:rFonts w:cs="FrankRuehl"/>
          <w:szCs w:val="10"/>
          <w:rtl/>
        </w:rPr>
        <w:br/>
      </w:r>
      <w:r>
        <w:rPr>
          <w:rFonts w:cs="FrankRuehl"/>
          <w:szCs w:val="32"/>
          <w:rtl/>
        </w:rPr>
        <w:t xml:space="preserve">5. </w:t>
      </w:r>
      <w:r>
        <w:rPr>
          <w:rFonts w:cs="FrankRuehl"/>
          <w:b/>
          <w:bCs/>
          <w:szCs w:val="32"/>
          <w:u w:val="single"/>
          <w:rtl/>
        </w:rPr>
        <w:t>אחריות ביצוע:</w:t>
      </w:r>
      <w:r>
        <w:rPr>
          <w:rFonts w:cs="FrankRuehl"/>
          <w:szCs w:val="32"/>
          <w:rtl/>
        </w:rPr>
        <w:br/>
      </w:r>
      <w:r>
        <w:rPr>
          <w:rFonts w:cs="FrankRuehl"/>
          <w:szCs w:val="16"/>
          <w:rtl/>
        </w:rPr>
        <w:br/>
      </w:r>
      <w:r>
        <w:rPr>
          <w:rFonts w:cs="FrankRuehl"/>
          <w:szCs w:val="32"/>
          <w:rtl/>
        </w:rPr>
        <w:t xml:space="preserve">    אחראים על ביצוע נוהל זה הינם:</w:t>
      </w:r>
      <w:r>
        <w:rPr>
          <w:rFonts w:cs="FrankRuehl"/>
          <w:szCs w:val="32"/>
          <w:rtl/>
        </w:rPr>
        <w:br/>
      </w:r>
      <w:r>
        <w:rPr>
          <w:rFonts w:cs="FrankRuehl"/>
          <w:szCs w:val="10"/>
          <w:rtl/>
        </w:rPr>
        <w:br/>
      </w:r>
      <w:r>
        <w:rPr>
          <w:rFonts w:cs="FrankRuehl"/>
          <w:szCs w:val="32"/>
          <w:rtl/>
        </w:rPr>
        <w:t xml:space="preserve">    5.1  מהנדסים ראשיים.</w:t>
      </w:r>
      <w:r>
        <w:rPr>
          <w:rFonts w:cs="FrankRuehl"/>
          <w:szCs w:val="32"/>
          <w:rtl/>
        </w:rPr>
        <w:br/>
        <w:t xml:space="preserve">    5.2  מנהל מח' ביטחון.</w:t>
      </w:r>
      <w:r>
        <w:rPr>
          <w:rFonts w:cs="FrankRuehl"/>
          <w:szCs w:val="32"/>
          <w:rtl/>
        </w:rPr>
        <w:br/>
        <w:t xml:space="preserve">    5.3  מנהל מח' בטיחות.</w:t>
      </w:r>
      <w:r>
        <w:rPr>
          <w:rFonts w:cs="FrankRuehl"/>
          <w:szCs w:val="32"/>
          <w:rtl/>
        </w:rPr>
        <w:br/>
        <w:t xml:space="preserve">    5.4  קבלן/עובדי קבלן.</w:t>
      </w:r>
      <w:r>
        <w:rPr>
          <w:rFonts w:cs="FrankRuehl"/>
          <w:szCs w:val="32"/>
          <w:rtl/>
        </w:rPr>
        <w:br/>
        <w:t xml:space="preserve">    5.5  מפקח על הקבלנים.</w:t>
      </w:r>
      <w:r>
        <w:rPr>
          <w:rFonts w:cs="FrankRuehl"/>
          <w:szCs w:val="32"/>
          <w:rtl/>
        </w:rPr>
        <w:br/>
        <w:t xml:space="preserve">    5.6  מנהלי עבודה.</w:t>
      </w:r>
      <w:r>
        <w:rPr>
          <w:rFonts w:cs="FrankRuehl"/>
          <w:szCs w:val="32"/>
          <w:rtl/>
        </w:rPr>
        <w:br/>
      </w:r>
      <w:r>
        <w:rPr>
          <w:rFonts w:cs="FrankRuehl"/>
          <w:szCs w:val="32"/>
          <w:rtl/>
        </w:rPr>
        <w:br/>
        <w:t xml:space="preserve">6. </w:t>
      </w:r>
      <w:r>
        <w:rPr>
          <w:rFonts w:cs="FrankRuehl"/>
          <w:b/>
          <w:bCs/>
          <w:szCs w:val="32"/>
          <w:u w:val="single"/>
          <w:rtl/>
        </w:rPr>
        <w:t>נספחים:</w:t>
      </w:r>
      <w:r>
        <w:rPr>
          <w:rFonts w:cs="FrankRuehl"/>
          <w:szCs w:val="32"/>
          <w:rtl/>
        </w:rPr>
        <w:br/>
      </w:r>
      <w:r>
        <w:rPr>
          <w:rFonts w:cs="FrankRuehl"/>
          <w:szCs w:val="10"/>
          <w:rtl/>
        </w:rPr>
        <w:t xml:space="preserve">  </w:t>
      </w:r>
      <w:r>
        <w:rPr>
          <w:rFonts w:cs="FrankRuehl"/>
          <w:szCs w:val="10"/>
          <w:rtl/>
        </w:rPr>
        <w:br/>
      </w:r>
      <w:r>
        <w:rPr>
          <w:rFonts w:cs="FrankRuehl"/>
          <w:szCs w:val="32"/>
          <w:rtl/>
        </w:rPr>
        <w:t xml:space="preserve">    6.1  נספח א' - הדרכה במניעת דליקות. </w:t>
      </w:r>
      <w:r>
        <w:rPr>
          <w:rFonts w:cs="FrankRuehl"/>
          <w:szCs w:val="32"/>
          <w:rtl/>
        </w:rPr>
        <w:br/>
        <w:t xml:space="preserve">    6.2  נספח ב' - התחייבות חתימת קבלן.</w:t>
      </w:r>
      <w:r>
        <w:rPr>
          <w:rFonts w:cs="FrankRuehl"/>
          <w:szCs w:val="32"/>
          <w:rtl/>
        </w:rPr>
        <w:br/>
      </w:r>
      <w:r>
        <w:rPr>
          <w:rFonts w:cs="FrankRuehl" w:hint="cs"/>
          <w:szCs w:val="32"/>
          <w:rtl/>
        </w:rPr>
        <w:t xml:space="preserve">    6.3  נספח ג' - משרד הבריאות: נספח ביטחון - העסקת עובדי קבלן. </w:t>
      </w:r>
      <w:r>
        <w:rPr>
          <w:rFonts w:cs="FrankRuehl"/>
          <w:szCs w:val="32"/>
          <w:rtl/>
        </w:rPr>
        <w:br/>
      </w:r>
      <w:r>
        <w:rPr>
          <w:rFonts w:cs="FrankRuehl"/>
          <w:b/>
          <w:bCs/>
          <w:u w:val="single"/>
          <w:rtl/>
        </w:rPr>
        <w:br/>
      </w:r>
      <w:r>
        <w:rPr>
          <w:rFonts w:cs="FrankRuehl" w:hint="cs"/>
          <w:b/>
          <w:bCs/>
          <w:u w:val="single"/>
          <w:rtl/>
        </w:rPr>
        <w:br/>
      </w:r>
      <w:r>
        <w:rPr>
          <w:rFonts w:cs="FrankRuehl" w:hint="cs"/>
          <w:b/>
          <w:bCs/>
          <w:u w:val="single"/>
          <w:rtl/>
        </w:rPr>
        <w:br/>
      </w:r>
      <w:r>
        <w:rPr>
          <w:rFonts w:cs="FrankRuehl"/>
          <w:b/>
          <w:bCs/>
          <w:u w:val="single"/>
          <w:rtl/>
        </w:rPr>
        <w:br/>
      </w:r>
      <w:r>
        <w:rPr>
          <w:rFonts w:cs="FrankRuehl"/>
          <w:szCs w:val="32"/>
          <w:rtl/>
        </w:rPr>
        <w:t xml:space="preserve">                                  </w:t>
      </w:r>
      <w:r>
        <w:rPr>
          <w:rFonts w:cs="FrankRuehl" w:hint="cs"/>
          <w:szCs w:val="32"/>
          <w:rtl/>
        </w:rPr>
        <w:t xml:space="preserve">     </w:t>
      </w:r>
      <w:r>
        <w:rPr>
          <w:rFonts w:cs="FrankRuehl"/>
          <w:szCs w:val="32"/>
          <w:rtl/>
        </w:rPr>
        <w:t xml:space="preserve">     </w:t>
      </w:r>
      <w:r>
        <w:rPr>
          <w:szCs w:val="40"/>
          <w:rtl/>
        </w:rPr>
        <w:br/>
      </w:r>
    </w:p>
    <w:p w:rsidR="00CC73C6" w:rsidRDefault="00CC73C6" w:rsidP="0084370A">
      <w:pPr>
        <w:rPr>
          <w:rFonts w:cs="FrankRuehl"/>
          <w:szCs w:val="32"/>
          <w:rtl/>
        </w:rPr>
      </w:pPr>
    </w:p>
    <w:p w:rsidR="007732A4" w:rsidRDefault="007732A4" w:rsidP="0084370A">
      <w:pPr>
        <w:rPr>
          <w:rFonts w:cs="FrankRuehl"/>
          <w:szCs w:val="32"/>
          <w:rtl/>
        </w:rPr>
      </w:pPr>
      <w:r>
        <w:rPr>
          <w:rFonts w:cs="FrankRuehl"/>
          <w:szCs w:val="32"/>
          <w:rtl/>
        </w:rPr>
        <w:br/>
        <w:t xml:space="preserve">                                                    </w:t>
      </w:r>
      <w:r>
        <w:rPr>
          <w:rFonts w:cs="FrankRuehl"/>
          <w:b/>
          <w:bCs/>
          <w:szCs w:val="36"/>
          <w:u w:val="single"/>
          <w:rtl/>
        </w:rPr>
        <w:t>נספח א'</w:t>
      </w:r>
      <w:r>
        <w:rPr>
          <w:rFonts w:cs="FrankRuehl"/>
          <w:szCs w:val="32"/>
          <w:rtl/>
        </w:rPr>
        <w:t xml:space="preserve"> </w:t>
      </w:r>
      <w:r>
        <w:rPr>
          <w:rFonts w:cs="FrankRuehl"/>
          <w:szCs w:val="32"/>
          <w:rtl/>
        </w:rPr>
        <w:br/>
      </w:r>
      <w:r>
        <w:rPr>
          <w:rFonts w:cs="FrankRuehl"/>
          <w:szCs w:val="32"/>
          <w:rtl/>
        </w:rPr>
        <w:br/>
      </w:r>
      <w:r>
        <w:rPr>
          <w:rFonts w:cs="FrankRuehl"/>
          <w:b/>
          <w:bCs/>
          <w:szCs w:val="32"/>
          <w:rtl/>
        </w:rPr>
        <w:t xml:space="preserve">                            הנדון: </w:t>
      </w:r>
      <w:r>
        <w:rPr>
          <w:rFonts w:cs="FrankRuehl"/>
          <w:b/>
          <w:bCs/>
          <w:szCs w:val="32"/>
          <w:u w:val="single"/>
          <w:rtl/>
        </w:rPr>
        <w:t>הדרכה במניעת דליקות</w:t>
      </w:r>
      <w:r>
        <w:rPr>
          <w:rFonts w:cs="FrankRuehl"/>
          <w:szCs w:val="32"/>
          <w:rtl/>
        </w:rPr>
        <w:br/>
      </w:r>
      <w:r>
        <w:rPr>
          <w:rFonts w:cs="FrankRuehl"/>
          <w:szCs w:val="32"/>
          <w:rtl/>
        </w:rPr>
        <w:br/>
      </w:r>
      <w:r>
        <w:rPr>
          <w:rFonts w:cs="FrankRuehl"/>
          <w:szCs w:val="32"/>
          <w:rtl/>
        </w:rPr>
        <w:br/>
        <w:t>בתאריך __________ קבלתי הדרכה מאחראי על הבטיחות ____________</w:t>
      </w:r>
      <w:r>
        <w:rPr>
          <w:rFonts w:cs="FrankRuehl"/>
          <w:szCs w:val="32"/>
          <w:rtl/>
        </w:rPr>
        <w:br/>
      </w:r>
      <w:r>
        <w:rPr>
          <w:rFonts w:cs="FrankRuehl"/>
          <w:szCs w:val="16"/>
          <w:rtl/>
        </w:rPr>
        <w:br/>
      </w:r>
      <w:r>
        <w:rPr>
          <w:rFonts w:cs="FrankRuehl"/>
          <w:szCs w:val="32"/>
          <w:rtl/>
        </w:rPr>
        <w:t>באמצעים  למניעת  דליקות  שעלי לנקוט במסגרת עבודתי.</w:t>
      </w:r>
      <w:r>
        <w:rPr>
          <w:rFonts w:cs="FrankRuehl"/>
          <w:szCs w:val="32"/>
          <w:rtl/>
        </w:rPr>
        <w:br/>
      </w:r>
      <w:r>
        <w:rPr>
          <w:rFonts w:cs="FrankRuehl"/>
          <w:szCs w:val="32"/>
          <w:rtl/>
        </w:rPr>
        <w:br/>
      </w:r>
      <w:r>
        <w:rPr>
          <w:rFonts w:cs="FrankRuehl"/>
          <w:rtl/>
        </w:rPr>
        <w:br/>
      </w:r>
      <w:r>
        <w:rPr>
          <w:rFonts w:cs="FrankRuehl"/>
          <w:rtl/>
        </w:rPr>
        <w:br/>
      </w:r>
      <w:r>
        <w:rPr>
          <w:rFonts w:cs="FrankRuehl"/>
          <w:szCs w:val="32"/>
          <w:u w:val="single"/>
          <w:rtl/>
        </w:rPr>
        <w:t>תיאור העבודה ומיקומה:</w:t>
      </w:r>
      <w:r>
        <w:rPr>
          <w:rFonts w:cs="FrankRuehl"/>
          <w:szCs w:val="32"/>
          <w:u w:val="single"/>
          <w:rtl/>
        </w:rPr>
        <w:br/>
      </w:r>
      <w:r>
        <w:rPr>
          <w:rFonts w:cs="FrankRuehl"/>
          <w:szCs w:val="32"/>
          <w:rtl/>
        </w:rPr>
        <w:br/>
        <w:t>________________________________________________</w:t>
      </w:r>
      <w:r>
        <w:rPr>
          <w:rFonts w:cs="FrankRuehl"/>
          <w:szCs w:val="32"/>
          <w:rtl/>
        </w:rPr>
        <w:br/>
      </w:r>
      <w:r>
        <w:rPr>
          <w:rFonts w:cs="FrankRuehl"/>
          <w:szCs w:val="32"/>
          <w:rtl/>
        </w:rPr>
        <w:br/>
        <w:t>________________________________________________</w:t>
      </w:r>
      <w:r>
        <w:rPr>
          <w:rFonts w:cs="FrankRuehl"/>
          <w:szCs w:val="32"/>
          <w:rtl/>
        </w:rPr>
        <w:br/>
      </w:r>
      <w:r>
        <w:rPr>
          <w:rFonts w:cs="FrankRuehl"/>
          <w:szCs w:val="32"/>
          <w:rtl/>
        </w:rPr>
        <w:br/>
        <w:t>משך עבודה משוער: ___________________________________</w:t>
      </w:r>
      <w:r>
        <w:rPr>
          <w:rFonts w:cs="FrankRuehl"/>
          <w:szCs w:val="32"/>
          <w:rtl/>
        </w:rPr>
        <w:br/>
      </w:r>
      <w:r>
        <w:rPr>
          <w:rFonts w:cs="FrankRuehl"/>
          <w:szCs w:val="32"/>
          <w:rtl/>
        </w:rPr>
        <w:br/>
        <w:t xml:space="preserve">הנני מתחייב לפעול בהתאם לפקודות הבטיחות בעבודה העדכניות - 1970 וכן </w:t>
      </w:r>
      <w:r>
        <w:rPr>
          <w:rFonts w:cs="FrankRuehl"/>
          <w:szCs w:val="32"/>
          <w:rtl/>
        </w:rPr>
        <w:br/>
        <w:t xml:space="preserve">על פי ההנחיות שקיבלתי. </w:t>
      </w:r>
      <w:r>
        <w:rPr>
          <w:rFonts w:cs="FrankRuehl"/>
          <w:szCs w:val="32"/>
          <w:rtl/>
        </w:rPr>
        <w:br/>
      </w:r>
      <w:r>
        <w:rPr>
          <w:rFonts w:cs="FrankRuehl"/>
          <w:szCs w:val="32"/>
          <w:rtl/>
        </w:rPr>
        <w:br/>
      </w:r>
      <w:r>
        <w:rPr>
          <w:rFonts w:cs="FrankRuehl"/>
          <w:szCs w:val="32"/>
          <w:rtl/>
        </w:rPr>
        <w:br/>
        <w:t xml:space="preserve">                                                                                        </w:t>
      </w:r>
      <w:r>
        <w:rPr>
          <w:rFonts w:cs="FrankRuehl"/>
          <w:b/>
          <w:bCs/>
          <w:szCs w:val="32"/>
          <w:rtl/>
        </w:rPr>
        <w:t xml:space="preserve"> בברכה,  </w:t>
      </w:r>
      <w:r>
        <w:rPr>
          <w:rFonts w:cs="FrankRuehl"/>
          <w:b/>
          <w:bCs/>
          <w:szCs w:val="32"/>
          <w:rtl/>
        </w:rPr>
        <w:br/>
      </w:r>
      <w:r>
        <w:rPr>
          <w:rFonts w:cs="FrankRuehl"/>
          <w:b/>
          <w:bCs/>
          <w:szCs w:val="32"/>
          <w:rtl/>
        </w:rPr>
        <w:br/>
        <w:t xml:space="preserve">                                                  </w:t>
      </w:r>
      <w:r>
        <w:rPr>
          <w:rFonts w:cs="FrankRuehl"/>
          <w:b/>
          <w:bCs/>
          <w:szCs w:val="32"/>
          <w:rtl/>
        </w:rPr>
        <w:br/>
      </w:r>
      <w:r>
        <w:rPr>
          <w:rFonts w:cs="FrankRuehl" w:hint="cs"/>
          <w:b/>
          <w:bCs/>
          <w:szCs w:val="32"/>
          <w:rtl/>
        </w:rPr>
        <w:t xml:space="preserve">      </w:t>
      </w:r>
      <w:r>
        <w:rPr>
          <w:rFonts w:cs="FrankRuehl"/>
          <w:b/>
          <w:bCs/>
          <w:szCs w:val="32"/>
          <w:rtl/>
        </w:rPr>
        <w:t xml:space="preserve">                                                                __________________</w:t>
      </w:r>
      <w:r>
        <w:rPr>
          <w:rFonts w:cs="FrankRuehl"/>
          <w:b/>
          <w:bCs/>
          <w:szCs w:val="32"/>
          <w:rtl/>
        </w:rPr>
        <w:br/>
        <w:t xml:space="preserve">      </w:t>
      </w:r>
      <w:r>
        <w:rPr>
          <w:rFonts w:cs="FrankRuehl" w:hint="cs"/>
          <w:b/>
          <w:bCs/>
          <w:szCs w:val="32"/>
          <w:rtl/>
        </w:rPr>
        <w:t xml:space="preserve">      </w:t>
      </w:r>
      <w:r>
        <w:rPr>
          <w:rFonts w:cs="FrankRuehl"/>
          <w:b/>
          <w:bCs/>
          <w:szCs w:val="32"/>
          <w:rtl/>
        </w:rPr>
        <w:t xml:space="preserve">                                                          שם הקבלן המבצע והחברה</w:t>
      </w:r>
      <w:r>
        <w:rPr>
          <w:rFonts w:cs="FrankRuehl"/>
          <w:b/>
          <w:bCs/>
          <w:szCs w:val="32"/>
          <w:rtl/>
        </w:rPr>
        <w:br/>
      </w:r>
      <w:r>
        <w:rPr>
          <w:rFonts w:cs="FrankRuehl"/>
          <w:b/>
          <w:bCs/>
          <w:szCs w:val="32"/>
          <w:rtl/>
        </w:rPr>
        <w:br/>
        <w:t xml:space="preserve">    </w:t>
      </w:r>
      <w:r>
        <w:rPr>
          <w:rFonts w:cs="FrankRuehl"/>
          <w:b/>
          <w:bCs/>
          <w:szCs w:val="32"/>
          <w:rtl/>
        </w:rPr>
        <w:br/>
        <w:t xml:space="preserve">            </w:t>
      </w:r>
      <w:r>
        <w:rPr>
          <w:rFonts w:cs="FrankRuehl" w:hint="cs"/>
          <w:b/>
          <w:bCs/>
          <w:szCs w:val="32"/>
          <w:rtl/>
        </w:rPr>
        <w:t xml:space="preserve">      </w:t>
      </w:r>
      <w:r>
        <w:rPr>
          <w:rFonts w:cs="FrankRuehl"/>
          <w:b/>
          <w:bCs/>
          <w:szCs w:val="32"/>
          <w:rtl/>
        </w:rPr>
        <w:t xml:space="preserve">                                                      ________________</w:t>
      </w:r>
      <w:r>
        <w:rPr>
          <w:rFonts w:cs="FrankRuehl"/>
          <w:b/>
          <w:bCs/>
          <w:szCs w:val="32"/>
          <w:rtl/>
        </w:rPr>
        <w:br/>
        <w:t xml:space="preserve">                  </w:t>
      </w:r>
      <w:r>
        <w:rPr>
          <w:rFonts w:cs="FrankRuehl" w:hint="cs"/>
          <w:b/>
          <w:bCs/>
          <w:szCs w:val="32"/>
          <w:rtl/>
        </w:rPr>
        <w:t xml:space="preserve">      </w:t>
      </w:r>
      <w:r>
        <w:rPr>
          <w:rFonts w:cs="FrankRuehl"/>
          <w:b/>
          <w:bCs/>
          <w:szCs w:val="32"/>
          <w:rtl/>
        </w:rPr>
        <w:t xml:space="preserve">                                                       חתימת הקבלן</w:t>
      </w:r>
      <w:r>
        <w:rPr>
          <w:rFonts w:cs="FrankRuehl"/>
          <w:b/>
          <w:bCs/>
          <w:szCs w:val="32"/>
          <w:rtl/>
        </w:rPr>
        <w:br/>
      </w:r>
      <w:r>
        <w:rPr>
          <w:rFonts w:cs="FrankRuehl"/>
          <w:szCs w:val="32"/>
          <w:rtl/>
        </w:rPr>
        <w:br/>
      </w:r>
      <w:r>
        <w:rPr>
          <w:rFonts w:cs="FrankRuehl"/>
          <w:szCs w:val="32"/>
          <w:rtl/>
        </w:rPr>
        <w:br/>
      </w:r>
      <w:r>
        <w:rPr>
          <w:rFonts w:cs="FrankRuehl"/>
          <w:szCs w:val="32"/>
          <w:rtl/>
        </w:rPr>
        <w:br/>
      </w:r>
      <w:r>
        <w:rPr>
          <w:rFonts w:cs="FrankRuehl" w:hint="cs"/>
          <w:szCs w:val="32"/>
          <w:rtl/>
        </w:rPr>
        <w:br/>
      </w:r>
      <w:r>
        <w:rPr>
          <w:rFonts w:cs="FrankRuehl" w:hint="cs"/>
          <w:szCs w:val="32"/>
          <w:rtl/>
        </w:rPr>
        <w:br/>
      </w:r>
      <w:r>
        <w:rPr>
          <w:rFonts w:cs="FrankRuehl" w:hint="cs"/>
          <w:szCs w:val="32"/>
          <w:rtl/>
        </w:rPr>
        <w:br/>
      </w:r>
      <w:r>
        <w:rPr>
          <w:rFonts w:cs="FrankRuehl" w:hint="cs"/>
          <w:szCs w:val="32"/>
          <w:rtl/>
        </w:rPr>
        <w:br/>
      </w:r>
    </w:p>
    <w:p w:rsidR="0084370A" w:rsidRDefault="007732A4" w:rsidP="007732A4">
      <w:pPr>
        <w:rPr>
          <w:rFonts w:cs="FrankRuehl"/>
          <w:szCs w:val="32"/>
          <w:rtl/>
        </w:rPr>
      </w:pPr>
      <w:r>
        <w:rPr>
          <w:rFonts w:cs="FrankRuehl"/>
          <w:rtl/>
        </w:rPr>
        <w:br/>
      </w:r>
    </w:p>
    <w:p w:rsidR="0084370A" w:rsidRDefault="0084370A" w:rsidP="007732A4">
      <w:pPr>
        <w:rPr>
          <w:rFonts w:cs="FrankRuehl"/>
          <w:szCs w:val="32"/>
          <w:rtl/>
        </w:rPr>
      </w:pPr>
    </w:p>
    <w:p w:rsidR="007732A4" w:rsidRDefault="007732A4" w:rsidP="007732A4">
      <w:pPr>
        <w:rPr>
          <w:b/>
          <w:bCs/>
          <w:szCs w:val="36"/>
          <w:rtl/>
        </w:rPr>
      </w:pPr>
      <w:r>
        <w:rPr>
          <w:rFonts w:cs="FrankRuehl"/>
          <w:szCs w:val="32"/>
          <w:rtl/>
        </w:rPr>
        <w:br/>
      </w:r>
      <w:r>
        <w:rPr>
          <w:rFonts w:cs="FrankRuehl"/>
          <w:b/>
          <w:bCs/>
          <w:szCs w:val="36"/>
          <w:rtl/>
        </w:rPr>
        <w:t xml:space="preserve"> </w:t>
      </w:r>
      <w:r>
        <w:rPr>
          <w:rFonts w:cs="FrankRuehl" w:hint="cs"/>
          <w:b/>
          <w:bCs/>
          <w:szCs w:val="36"/>
          <w:rtl/>
        </w:rPr>
        <w:t xml:space="preserve">     </w:t>
      </w:r>
      <w:r>
        <w:rPr>
          <w:rFonts w:cs="FrankRuehl"/>
          <w:b/>
          <w:bCs/>
          <w:szCs w:val="36"/>
          <w:rtl/>
        </w:rPr>
        <w:t xml:space="preserve">                    </w:t>
      </w:r>
      <w:r>
        <w:rPr>
          <w:rFonts w:cs="FrankRuehl" w:hint="cs"/>
          <w:b/>
          <w:bCs/>
          <w:szCs w:val="36"/>
          <w:rtl/>
        </w:rPr>
        <w:t xml:space="preserve">  </w:t>
      </w:r>
      <w:r>
        <w:rPr>
          <w:rFonts w:cs="FrankRuehl"/>
          <w:b/>
          <w:bCs/>
          <w:szCs w:val="36"/>
          <w:rtl/>
        </w:rPr>
        <w:t xml:space="preserve">                  </w:t>
      </w:r>
      <w:r>
        <w:rPr>
          <w:rFonts w:cs="FrankRuehl"/>
          <w:b/>
          <w:bCs/>
          <w:szCs w:val="36"/>
          <w:u w:val="single"/>
          <w:rtl/>
        </w:rPr>
        <w:t>נספח ב'</w:t>
      </w:r>
      <w:r>
        <w:rPr>
          <w:rFonts w:cs="FrankRuehl"/>
          <w:b/>
          <w:bCs/>
          <w:szCs w:val="36"/>
          <w:rtl/>
        </w:rPr>
        <w:t xml:space="preserve"> </w:t>
      </w:r>
      <w:r>
        <w:rPr>
          <w:rFonts w:cs="FrankRuehl"/>
          <w:b/>
          <w:bCs/>
          <w:szCs w:val="36"/>
          <w:rtl/>
        </w:rPr>
        <w:br/>
      </w:r>
      <w:r>
        <w:rPr>
          <w:rFonts w:cs="FrankRuehl"/>
          <w:b/>
          <w:bCs/>
          <w:rtl/>
        </w:rPr>
        <w:t xml:space="preserve"> </w:t>
      </w:r>
      <w:r>
        <w:rPr>
          <w:rFonts w:cs="FrankRuehl" w:hint="cs"/>
          <w:b/>
          <w:bCs/>
          <w:rtl/>
        </w:rPr>
        <w:t xml:space="preserve">     </w:t>
      </w:r>
      <w:r>
        <w:rPr>
          <w:rFonts w:cs="FrankRuehl"/>
          <w:b/>
          <w:bCs/>
          <w:rtl/>
        </w:rPr>
        <w:br/>
      </w:r>
      <w:r>
        <w:rPr>
          <w:rFonts w:cs="FrankRuehl" w:hint="cs"/>
          <w:b/>
          <w:bCs/>
          <w:rtl/>
        </w:rPr>
        <w:t xml:space="preserve">             </w:t>
      </w:r>
      <w:r>
        <w:rPr>
          <w:rFonts w:cs="FrankRuehl"/>
          <w:b/>
          <w:bCs/>
          <w:szCs w:val="36"/>
          <w:rtl/>
        </w:rPr>
        <w:t xml:space="preserve"> </w:t>
      </w:r>
      <w:r>
        <w:rPr>
          <w:rFonts w:cs="FrankRuehl" w:hint="cs"/>
          <w:b/>
          <w:bCs/>
          <w:szCs w:val="36"/>
          <w:rtl/>
        </w:rPr>
        <w:t xml:space="preserve"> </w:t>
      </w:r>
      <w:r>
        <w:rPr>
          <w:rFonts w:cs="FrankRuehl"/>
          <w:b/>
          <w:bCs/>
          <w:szCs w:val="36"/>
          <w:rtl/>
        </w:rPr>
        <w:t xml:space="preserve">                            </w:t>
      </w:r>
      <w:r>
        <w:rPr>
          <w:rFonts w:cs="FrankRuehl"/>
          <w:b/>
          <w:bCs/>
          <w:szCs w:val="32"/>
          <w:rtl/>
        </w:rPr>
        <w:t xml:space="preserve"> </w:t>
      </w:r>
      <w:r>
        <w:rPr>
          <w:rFonts w:cs="FrankRuehl"/>
          <w:b/>
          <w:bCs/>
          <w:szCs w:val="32"/>
          <w:u w:val="single"/>
          <w:rtl/>
        </w:rPr>
        <w:t>ה</w:t>
      </w:r>
      <w:r>
        <w:rPr>
          <w:rFonts w:cs="FrankRuehl" w:hint="cs"/>
          <w:b/>
          <w:bCs/>
          <w:szCs w:val="32"/>
          <w:u w:val="single"/>
          <w:rtl/>
        </w:rPr>
        <w:t>צהרה</w:t>
      </w:r>
      <w:r>
        <w:rPr>
          <w:rFonts w:cs="FrankRuehl"/>
          <w:b/>
          <w:bCs/>
          <w:szCs w:val="32"/>
          <w:u w:val="single"/>
          <w:rtl/>
        </w:rPr>
        <w:t xml:space="preserve"> חתימת קבלן</w:t>
      </w:r>
      <w:r>
        <w:rPr>
          <w:rFonts w:cs="FrankRuehl"/>
          <w:b/>
          <w:bCs/>
          <w:szCs w:val="36"/>
          <w:rtl/>
        </w:rPr>
        <w:t xml:space="preserve"> </w:t>
      </w:r>
      <w:r>
        <w:rPr>
          <w:rFonts w:cs="FrankRuehl"/>
          <w:szCs w:val="36"/>
          <w:rtl/>
        </w:rPr>
        <w:br/>
      </w:r>
      <w:r>
        <w:rPr>
          <w:rFonts w:cs="FrankRuehl"/>
          <w:szCs w:val="36"/>
          <w:rtl/>
        </w:rPr>
        <w:br/>
      </w:r>
      <w:r>
        <w:rPr>
          <w:rFonts w:cs="FrankRuehl"/>
          <w:szCs w:val="36"/>
          <w:rtl/>
        </w:rPr>
        <w:br/>
      </w:r>
      <w:r w:rsidRPr="00C5289F">
        <w:rPr>
          <w:rFonts w:ascii="Arial Black" w:hAnsi="Arial Black" w:cs="FrankRuehl"/>
          <w:sz w:val="22"/>
          <w:szCs w:val="22"/>
          <w:rtl/>
        </w:rPr>
        <w:t>█</w:t>
      </w:r>
      <w:r>
        <w:rPr>
          <w:rFonts w:cs="FrankRuehl"/>
          <w:szCs w:val="32"/>
          <w:rtl/>
        </w:rPr>
        <w:t xml:space="preserve">  </w:t>
      </w:r>
      <w:r>
        <w:rPr>
          <w:rFonts w:cs="FrankRuehl" w:hint="cs"/>
          <w:szCs w:val="32"/>
          <w:rtl/>
        </w:rPr>
        <w:t>1</w:t>
      </w:r>
      <w:r>
        <w:rPr>
          <w:rFonts w:cs="FrankRuehl"/>
          <w:szCs w:val="32"/>
          <w:rtl/>
        </w:rPr>
        <w:t>.  ה</w:t>
      </w:r>
      <w:r>
        <w:rPr>
          <w:rFonts w:cs="FrankRuehl" w:hint="cs"/>
          <w:szCs w:val="32"/>
          <w:rtl/>
        </w:rPr>
        <w:t xml:space="preserve">קבלן מצהיר כי הוא מכיר ויודע את חוקי הבטיחות בעבודה לרבות כל התקנות </w:t>
      </w:r>
      <w:r>
        <w:rPr>
          <w:rFonts w:cs="FrankRuehl"/>
          <w:szCs w:val="32"/>
          <w:rtl/>
        </w:rPr>
        <w:br/>
      </w:r>
      <w:r>
        <w:rPr>
          <w:rFonts w:cs="FrankRuehl" w:hint="cs"/>
          <w:szCs w:val="32"/>
          <w:rtl/>
        </w:rPr>
        <w:t xml:space="preserve">         בבטיחות בעבודה והוא מקבל על עצמו לנהוג על פיהם. </w:t>
      </w:r>
      <w:r>
        <w:rPr>
          <w:rFonts w:cs="FrankRuehl"/>
          <w:szCs w:val="32"/>
          <w:rtl/>
        </w:rPr>
        <w:br/>
      </w:r>
      <w:r>
        <w:rPr>
          <w:rFonts w:cs="FrankRuehl"/>
          <w:szCs w:val="32"/>
          <w:rtl/>
        </w:rPr>
        <w:br/>
      </w:r>
      <w:r w:rsidRPr="00C5289F">
        <w:rPr>
          <w:rFonts w:ascii="Arial Black" w:hAnsi="Arial Black" w:cs="FrankRuehl"/>
          <w:sz w:val="22"/>
          <w:szCs w:val="22"/>
          <w:rtl/>
        </w:rPr>
        <w:t>█</w:t>
      </w:r>
      <w:r>
        <w:rPr>
          <w:rFonts w:cs="FrankRuehl"/>
          <w:szCs w:val="32"/>
          <w:rtl/>
        </w:rPr>
        <w:t xml:space="preserve"> </w:t>
      </w:r>
      <w:r>
        <w:rPr>
          <w:rFonts w:cs="FrankRuehl" w:hint="cs"/>
          <w:szCs w:val="32"/>
          <w:rtl/>
        </w:rPr>
        <w:t xml:space="preserve"> </w:t>
      </w:r>
      <w:r>
        <w:rPr>
          <w:rFonts w:cs="FrankRuehl"/>
          <w:szCs w:val="32"/>
          <w:rtl/>
        </w:rPr>
        <w:t xml:space="preserve">2.  </w:t>
      </w:r>
      <w:r>
        <w:rPr>
          <w:rFonts w:cs="FrankRuehl" w:hint="cs"/>
          <w:szCs w:val="32"/>
          <w:rtl/>
        </w:rPr>
        <w:t xml:space="preserve">מבלי לגרוע מכלליות האמור לעי"ל מתחייב הקבלן למלא בדייקנות אחר כל </w:t>
      </w:r>
      <w:r>
        <w:rPr>
          <w:rFonts w:cs="FrankRuehl"/>
          <w:szCs w:val="32"/>
          <w:rtl/>
        </w:rPr>
        <w:br/>
      </w:r>
      <w:r>
        <w:rPr>
          <w:rFonts w:cs="FrankRuehl" w:hint="cs"/>
          <w:szCs w:val="32"/>
          <w:rtl/>
        </w:rPr>
        <w:t xml:space="preserve">          הוראות הבטיחות ונוהלי המזמין.</w:t>
      </w:r>
      <w:r>
        <w:rPr>
          <w:rFonts w:cs="FrankRuehl"/>
          <w:szCs w:val="32"/>
          <w:rtl/>
        </w:rPr>
        <w:br/>
      </w:r>
      <w:r>
        <w:rPr>
          <w:rFonts w:cs="FrankRuehl" w:hint="cs"/>
          <w:szCs w:val="32"/>
          <w:rtl/>
        </w:rPr>
        <w:br/>
      </w:r>
      <w:r>
        <w:rPr>
          <w:rFonts w:cs="FrankRuehl"/>
          <w:szCs w:val="32"/>
          <w:rtl/>
        </w:rPr>
        <w:br/>
      </w:r>
      <w:r>
        <w:rPr>
          <w:rFonts w:cs="FrankRuehl"/>
          <w:szCs w:val="32"/>
          <w:rtl/>
        </w:rPr>
        <w:br/>
      </w:r>
      <w:r>
        <w:rPr>
          <w:rFonts w:cs="FrankRuehl"/>
          <w:szCs w:val="32"/>
          <w:rtl/>
        </w:rPr>
        <w:br/>
        <w:t xml:space="preserve"> </w:t>
      </w:r>
      <w:r>
        <w:rPr>
          <w:rFonts w:cs="FrankRuehl" w:hint="cs"/>
          <w:szCs w:val="32"/>
          <w:rtl/>
        </w:rPr>
        <w:t xml:space="preserve">   </w:t>
      </w:r>
      <w:r>
        <w:rPr>
          <w:rFonts w:cs="FrankRuehl"/>
          <w:szCs w:val="32"/>
          <w:rtl/>
        </w:rPr>
        <w:t xml:space="preserve">  __________________                     __________________</w:t>
      </w:r>
      <w:r>
        <w:rPr>
          <w:rFonts w:cs="FrankRuehl"/>
          <w:szCs w:val="32"/>
          <w:rtl/>
        </w:rPr>
        <w:br/>
        <w:t xml:space="preserve">    </w:t>
      </w:r>
      <w:r>
        <w:rPr>
          <w:rFonts w:cs="FrankRuehl" w:hint="cs"/>
          <w:szCs w:val="32"/>
          <w:rtl/>
        </w:rPr>
        <w:t xml:space="preserve"> </w:t>
      </w:r>
      <w:r>
        <w:rPr>
          <w:rFonts w:cs="FrankRuehl"/>
          <w:szCs w:val="32"/>
          <w:rtl/>
        </w:rPr>
        <w:t xml:space="preserve"> </w:t>
      </w:r>
      <w:r>
        <w:rPr>
          <w:rFonts w:cs="FrankRuehl" w:hint="cs"/>
          <w:szCs w:val="32"/>
          <w:rtl/>
        </w:rPr>
        <w:t xml:space="preserve">    </w:t>
      </w:r>
      <w:r>
        <w:rPr>
          <w:rFonts w:cs="FrankRuehl"/>
          <w:szCs w:val="32"/>
          <w:rtl/>
        </w:rPr>
        <w:t xml:space="preserve">        שם ומשפחה                                          מס' תעודת זהות </w:t>
      </w:r>
      <w:r>
        <w:rPr>
          <w:rFonts w:cs="FrankRuehl"/>
          <w:szCs w:val="32"/>
          <w:rtl/>
        </w:rPr>
        <w:br/>
      </w:r>
      <w:r>
        <w:rPr>
          <w:rFonts w:cs="FrankRuehl"/>
          <w:szCs w:val="32"/>
          <w:rtl/>
        </w:rPr>
        <w:br/>
      </w:r>
      <w:r>
        <w:rPr>
          <w:rFonts w:cs="FrankRuehl"/>
          <w:szCs w:val="32"/>
          <w:rtl/>
        </w:rPr>
        <w:br/>
      </w:r>
      <w:r>
        <w:rPr>
          <w:rFonts w:cs="FrankRuehl"/>
          <w:szCs w:val="32"/>
          <w:rtl/>
        </w:rPr>
        <w:br/>
      </w:r>
      <w:r>
        <w:rPr>
          <w:rFonts w:cs="FrankRuehl" w:hint="cs"/>
          <w:szCs w:val="32"/>
          <w:rtl/>
        </w:rPr>
        <w:t xml:space="preserve">   </w:t>
      </w:r>
      <w:r>
        <w:rPr>
          <w:rFonts w:cs="FrankRuehl"/>
          <w:szCs w:val="32"/>
          <w:rtl/>
        </w:rPr>
        <w:t xml:space="preserve">   __________________                     __________________</w:t>
      </w:r>
      <w:r>
        <w:rPr>
          <w:rFonts w:cs="FrankRuehl"/>
          <w:szCs w:val="32"/>
          <w:rtl/>
        </w:rPr>
        <w:br/>
        <w:t xml:space="preserve">   </w:t>
      </w:r>
      <w:r>
        <w:rPr>
          <w:rFonts w:cs="FrankRuehl" w:hint="cs"/>
          <w:szCs w:val="32"/>
          <w:rtl/>
        </w:rPr>
        <w:t xml:space="preserve">    </w:t>
      </w:r>
      <w:r>
        <w:rPr>
          <w:rFonts w:cs="FrankRuehl"/>
          <w:szCs w:val="32"/>
          <w:rtl/>
        </w:rPr>
        <w:t xml:space="preserve">            שם החברה                                              כתובת החברה </w:t>
      </w:r>
      <w:r>
        <w:rPr>
          <w:rFonts w:cs="FrankRuehl"/>
          <w:szCs w:val="32"/>
          <w:rtl/>
        </w:rPr>
        <w:br/>
      </w:r>
      <w:r>
        <w:rPr>
          <w:rFonts w:cs="FrankRuehl"/>
          <w:szCs w:val="32"/>
          <w:rtl/>
        </w:rPr>
        <w:br/>
      </w:r>
      <w:r>
        <w:rPr>
          <w:rFonts w:cs="FrankRuehl"/>
          <w:szCs w:val="32"/>
          <w:rtl/>
        </w:rPr>
        <w:br/>
      </w:r>
      <w:r>
        <w:rPr>
          <w:rFonts w:cs="FrankRuehl"/>
          <w:szCs w:val="32"/>
          <w:rtl/>
        </w:rPr>
        <w:br/>
      </w:r>
      <w:r>
        <w:rPr>
          <w:rFonts w:cs="FrankRuehl" w:hint="cs"/>
          <w:szCs w:val="32"/>
          <w:rtl/>
        </w:rPr>
        <w:t xml:space="preserve">   </w:t>
      </w:r>
      <w:r>
        <w:rPr>
          <w:rFonts w:cs="FrankRuehl"/>
          <w:szCs w:val="32"/>
          <w:rtl/>
        </w:rPr>
        <w:t xml:space="preserve">   ________</w:t>
      </w:r>
      <w:r>
        <w:rPr>
          <w:rFonts w:cs="FrankRuehl" w:hint="cs"/>
          <w:szCs w:val="32"/>
          <w:rtl/>
        </w:rPr>
        <w:t>_</w:t>
      </w:r>
      <w:r>
        <w:rPr>
          <w:rFonts w:cs="FrankRuehl"/>
          <w:szCs w:val="32"/>
          <w:rtl/>
        </w:rPr>
        <w:t>_________                      __________________</w:t>
      </w:r>
      <w:r>
        <w:rPr>
          <w:rFonts w:cs="FrankRuehl"/>
          <w:szCs w:val="32"/>
          <w:rtl/>
        </w:rPr>
        <w:br/>
      </w:r>
      <w:r>
        <w:rPr>
          <w:rFonts w:cs="FrankRuehl" w:hint="cs"/>
          <w:szCs w:val="32"/>
          <w:rtl/>
        </w:rPr>
        <w:t xml:space="preserve">     </w:t>
      </w:r>
      <w:r>
        <w:rPr>
          <w:rFonts w:cs="FrankRuehl"/>
          <w:szCs w:val="32"/>
          <w:rtl/>
        </w:rPr>
        <w:t xml:space="preserve">                 תאריך                                                        חתימה</w:t>
      </w:r>
      <w:r>
        <w:rPr>
          <w:rFonts w:cs="FrankRuehl"/>
          <w:szCs w:val="32"/>
          <w:rtl/>
        </w:rPr>
        <w:br/>
      </w:r>
      <w:r>
        <w:rPr>
          <w:rFonts w:cs="FrankRuehl"/>
          <w:szCs w:val="32"/>
          <w:rtl/>
        </w:rPr>
        <w:br/>
      </w:r>
    </w:p>
    <w:p w:rsidR="007732A4" w:rsidRDefault="007732A4" w:rsidP="007732A4">
      <w:pPr>
        <w:rPr>
          <w:rFonts w:cs="FrankRuehl"/>
          <w:szCs w:val="32"/>
          <w:rtl/>
        </w:rPr>
      </w:pPr>
      <w:r>
        <w:rPr>
          <w:rFonts w:cs="FrankRuehl"/>
          <w:szCs w:val="32"/>
          <w:rtl/>
        </w:rPr>
        <w:br/>
      </w:r>
      <w:r>
        <w:rPr>
          <w:rFonts w:cs="FrankRuehl" w:hint="cs"/>
          <w:szCs w:val="32"/>
          <w:rtl/>
        </w:rPr>
        <w:br/>
      </w:r>
      <w:r>
        <w:rPr>
          <w:rFonts w:cs="FrankRuehl" w:hint="cs"/>
          <w:szCs w:val="32"/>
          <w:rtl/>
        </w:rPr>
        <w:br/>
      </w:r>
      <w:r>
        <w:rPr>
          <w:rFonts w:cs="FrankRuehl" w:hint="cs"/>
          <w:szCs w:val="32"/>
          <w:rtl/>
        </w:rPr>
        <w:br/>
      </w:r>
      <w:r>
        <w:rPr>
          <w:rFonts w:cs="FrankRuehl" w:hint="cs"/>
          <w:szCs w:val="32"/>
          <w:rtl/>
        </w:rPr>
        <w:br/>
      </w:r>
      <w:r>
        <w:rPr>
          <w:rFonts w:cs="FrankRuehl" w:hint="cs"/>
          <w:szCs w:val="32"/>
          <w:rtl/>
        </w:rPr>
        <w:br/>
      </w:r>
      <w:r>
        <w:rPr>
          <w:rFonts w:cs="FrankRuehl" w:hint="cs"/>
          <w:szCs w:val="32"/>
          <w:rtl/>
        </w:rPr>
        <w:br/>
      </w:r>
      <w:r>
        <w:rPr>
          <w:rFonts w:cs="FrankRuehl" w:hint="cs"/>
          <w:szCs w:val="32"/>
          <w:rtl/>
        </w:rPr>
        <w:br/>
      </w:r>
      <w:r>
        <w:rPr>
          <w:rFonts w:cs="FrankRuehl" w:hint="cs"/>
          <w:szCs w:val="32"/>
          <w:rtl/>
        </w:rPr>
        <w:br/>
      </w:r>
    </w:p>
    <w:p w:rsidR="007732A4" w:rsidRDefault="007732A4" w:rsidP="007732A4">
      <w:pPr>
        <w:ind w:left="-58"/>
        <w:rPr>
          <w:rFonts w:cs="FrankRuehl"/>
          <w:szCs w:val="36"/>
          <w:rtl/>
        </w:rPr>
      </w:pPr>
      <w:r>
        <w:rPr>
          <w:rFonts w:cs="FrankRuehl"/>
          <w:szCs w:val="32"/>
          <w:rtl/>
        </w:rPr>
        <w:lastRenderedPageBreak/>
        <w:br/>
      </w:r>
      <w:r>
        <w:rPr>
          <w:rFonts w:cs="FrankRuehl"/>
          <w:szCs w:val="16"/>
          <w:rtl/>
        </w:rPr>
        <w:br/>
      </w:r>
      <w:r>
        <w:rPr>
          <w:rFonts w:cs="FrankRuehl" w:hint="cs"/>
          <w:szCs w:val="36"/>
          <w:rtl/>
        </w:rPr>
        <w:t xml:space="preserve">                                                  </w:t>
      </w:r>
    </w:p>
    <w:p w:rsidR="007732A4" w:rsidRDefault="007732A4" w:rsidP="007732A4">
      <w:pPr>
        <w:ind w:left="-58"/>
        <w:rPr>
          <w:rFonts w:cs="FrankRuehl"/>
          <w:szCs w:val="36"/>
          <w:rtl/>
        </w:rPr>
      </w:pPr>
    </w:p>
    <w:p w:rsidR="007732A4" w:rsidRDefault="007732A4" w:rsidP="007732A4">
      <w:pPr>
        <w:ind w:left="-58"/>
        <w:rPr>
          <w:rFonts w:cs="FrankRuehl"/>
          <w:szCs w:val="36"/>
          <w:rtl/>
        </w:rPr>
      </w:pPr>
    </w:p>
    <w:p w:rsidR="007732A4" w:rsidRPr="00A72F20" w:rsidRDefault="007732A4" w:rsidP="00CC73C6">
      <w:pPr>
        <w:ind w:left="-58"/>
        <w:rPr>
          <w:rFonts w:cs="FrankRuehl"/>
          <w:sz w:val="32"/>
          <w:szCs w:val="32"/>
          <w:rtl/>
        </w:rPr>
      </w:pPr>
      <w:r>
        <w:rPr>
          <w:rFonts w:cs="FrankRuehl" w:hint="cs"/>
          <w:szCs w:val="36"/>
          <w:rtl/>
        </w:rPr>
        <w:t xml:space="preserve">  </w:t>
      </w:r>
      <w:r>
        <w:rPr>
          <w:rFonts w:cs="FrankRuehl"/>
          <w:b/>
          <w:bCs/>
          <w:szCs w:val="36"/>
          <w:u w:val="single"/>
          <w:rtl/>
        </w:rPr>
        <w:t xml:space="preserve">נספח </w:t>
      </w:r>
      <w:r>
        <w:rPr>
          <w:rFonts w:cs="FrankRuehl" w:hint="cs"/>
          <w:b/>
          <w:bCs/>
          <w:szCs w:val="36"/>
          <w:u w:val="single"/>
          <w:rtl/>
        </w:rPr>
        <w:t>ג</w:t>
      </w:r>
      <w:r>
        <w:rPr>
          <w:rFonts w:cs="FrankRuehl"/>
          <w:b/>
          <w:bCs/>
          <w:szCs w:val="36"/>
          <w:u w:val="single"/>
          <w:rtl/>
        </w:rPr>
        <w:t>'</w:t>
      </w:r>
      <w:r>
        <w:rPr>
          <w:rFonts w:hint="cs"/>
          <w:b/>
          <w:bCs/>
          <w:szCs w:val="36"/>
          <w:rtl/>
        </w:rPr>
        <w:br/>
      </w:r>
      <w:r w:rsidRPr="00395127">
        <w:rPr>
          <w:rFonts w:hint="cs"/>
          <w:b/>
          <w:bCs/>
          <w:sz w:val="16"/>
          <w:szCs w:val="16"/>
          <w:rtl/>
        </w:rPr>
        <w:br/>
      </w:r>
      <w:r>
        <w:rPr>
          <w:rFonts w:cs="FrankRuehl" w:hint="cs"/>
          <w:sz w:val="32"/>
          <w:szCs w:val="32"/>
          <w:rtl/>
        </w:rPr>
        <w:t xml:space="preserve">                         </w:t>
      </w:r>
      <w:r w:rsidRPr="00395127">
        <w:rPr>
          <w:rFonts w:cs="FrankRuehl" w:hint="cs"/>
          <w:b/>
          <w:bCs/>
          <w:sz w:val="32"/>
          <w:szCs w:val="32"/>
          <w:u w:val="single"/>
          <w:rtl/>
        </w:rPr>
        <w:t>משרד הבריאות: נספח ביטחון - העסקת עובדי קבלן</w:t>
      </w:r>
      <w:r>
        <w:rPr>
          <w:rFonts w:cs="FrankRuehl"/>
          <w:b/>
          <w:bCs/>
          <w:sz w:val="32"/>
          <w:szCs w:val="32"/>
          <w:u w:val="single"/>
          <w:rtl/>
        </w:rPr>
        <w:br/>
      </w:r>
      <w:r>
        <w:rPr>
          <w:rFonts w:cs="FrankRuehl"/>
          <w:b/>
          <w:bCs/>
          <w:sz w:val="32"/>
          <w:szCs w:val="32"/>
          <w:rtl/>
        </w:rPr>
        <w:br/>
      </w:r>
      <w:r>
        <w:rPr>
          <w:rFonts w:cs="FrankRuehl" w:hint="cs"/>
          <w:b/>
          <w:bCs/>
          <w:sz w:val="16"/>
          <w:szCs w:val="16"/>
          <w:rtl/>
        </w:rPr>
        <w:t xml:space="preserve">       </w:t>
      </w:r>
      <w:r w:rsidRPr="00395127">
        <w:rPr>
          <w:rFonts w:cs="FrankRuehl" w:hint="cs"/>
          <w:sz w:val="32"/>
          <w:szCs w:val="32"/>
          <w:rtl/>
        </w:rPr>
        <w:t>1.</w:t>
      </w:r>
      <w:r>
        <w:rPr>
          <w:rFonts w:cs="FrankRuehl" w:hint="cs"/>
          <w:sz w:val="32"/>
          <w:szCs w:val="32"/>
          <w:rtl/>
        </w:rPr>
        <w:t xml:space="preserve"> טרם תחילת ביצוע העבודה יעביר הקבלן וכל קבלני משנה (להלן "הקבלן")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לקצין הביטחון את רשימת כל העובדים מטעמו (לרבות קבלני משנה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לעובדיהם) תוך ציון שמם המלא, מספר תעודת זהות ומקום מגורים. </w:t>
      </w:r>
      <w:r>
        <w:rPr>
          <w:rFonts w:cs="FrankRuehl"/>
          <w:sz w:val="32"/>
          <w:szCs w:val="32"/>
          <w:rtl/>
        </w:rPr>
        <w:br/>
      </w:r>
      <w:r w:rsidRPr="007E1E64">
        <w:rPr>
          <w:rFonts w:cs="FrankRuehl"/>
          <w:sz w:val="16"/>
          <w:szCs w:val="16"/>
          <w:rtl/>
        </w:rPr>
        <w:br/>
      </w:r>
      <w:r>
        <w:rPr>
          <w:rFonts w:cs="FrankRuehl" w:hint="cs"/>
          <w:sz w:val="32"/>
          <w:szCs w:val="32"/>
          <w:rtl/>
        </w:rPr>
        <w:t xml:space="preserve">    2. באים מועסקים עובדים תושבי איו"ש/אזח"ע/מזרח ירושלים יעביר בנוסף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צילום תעודת זהות, תמונה וכל ההיתרים והאישורים הנדרשים להעסקתם.</w:t>
      </w:r>
      <w:r>
        <w:rPr>
          <w:rFonts w:cs="FrankRuehl"/>
          <w:sz w:val="32"/>
          <w:szCs w:val="32"/>
          <w:rtl/>
        </w:rPr>
        <w:br/>
      </w:r>
      <w:r w:rsidRPr="007E1E64">
        <w:rPr>
          <w:rFonts w:cs="FrankRuehl"/>
          <w:sz w:val="16"/>
          <w:szCs w:val="16"/>
          <w:rtl/>
        </w:rPr>
        <w:br/>
      </w:r>
      <w:r>
        <w:rPr>
          <w:rFonts w:cs="FrankRuehl" w:hint="cs"/>
          <w:sz w:val="32"/>
          <w:szCs w:val="32"/>
          <w:rtl/>
        </w:rPr>
        <w:t xml:space="preserve">    3. כמו כן יעביר הקבלן רשימת כלי רכב המסיעים עובדים, מספר רישוי וסוג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הרכב.</w:t>
      </w:r>
      <w:r>
        <w:rPr>
          <w:rFonts w:cs="FrankRuehl"/>
          <w:sz w:val="32"/>
          <w:szCs w:val="32"/>
          <w:rtl/>
        </w:rPr>
        <w:br/>
      </w:r>
      <w:r>
        <w:rPr>
          <w:rFonts w:cs="FrankRuehl" w:hint="cs"/>
          <w:sz w:val="32"/>
          <w:szCs w:val="32"/>
          <w:rtl/>
        </w:rPr>
        <w:t xml:space="preserve">        הרשימות יועברו כ - 10 ימים פני תחילת ביצוע העבודות בביה"ח.</w:t>
      </w:r>
      <w:r>
        <w:rPr>
          <w:rFonts w:cs="FrankRuehl"/>
          <w:sz w:val="32"/>
          <w:szCs w:val="32"/>
          <w:rtl/>
        </w:rPr>
        <w:br/>
      </w:r>
      <w:r w:rsidRPr="007E1E64">
        <w:rPr>
          <w:rFonts w:cs="FrankRuehl"/>
          <w:sz w:val="16"/>
          <w:szCs w:val="16"/>
          <w:rtl/>
        </w:rPr>
        <w:br/>
      </w:r>
      <w:r>
        <w:rPr>
          <w:rFonts w:cs="FrankRuehl" w:hint="cs"/>
          <w:sz w:val="32"/>
          <w:szCs w:val="32"/>
          <w:rtl/>
        </w:rPr>
        <w:t xml:space="preserve">    4. הקבלן יעסיק אך ורק עובדים בעלי אזרחות ישראלית ו/או תושבי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איו"ש/אזח"ע </w:t>
      </w:r>
      <w:r>
        <w:rPr>
          <w:rFonts w:cs="FrankRuehl"/>
          <w:sz w:val="32"/>
          <w:szCs w:val="32"/>
          <w:rtl/>
        </w:rPr>
        <w:br/>
      </w:r>
      <w:r>
        <w:rPr>
          <w:rFonts w:cs="FrankRuehl" w:hint="cs"/>
          <w:sz w:val="32"/>
          <w:szCs w:val="32"/>
          <w:rtl/>
        </w:rPr>
        <w:t xml:space="preserve">        בעלי היתר כניסה לישראל ואישור עבודה תקף ו/או עובדים זרים בהתאם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להיתרים כדין. </w:t>
      </w:r>
      <w:r>
        <w:rPr>
          <w:rFonts w:cs="FrankRuehl"/>
          <w:sz w:val="32"/>
          <w:szCs w:val="32"/>
          <w:rtl/>
        </w:rPr>
        <w:br/>
      </w:r>
      <w:r w:rsidRPr="007E1E64">
        <w:rPr>
          <w:rFonts w:cs="FrankRuehl"/>
          <w:sz w:val="16"/>
          <w:szCs w:val="16"/>
          <w:rtl/>
        </w:rPr>
        <w:br/>
      </w:r>
      <w:r>
        <w:rPr>
          <w:rFonts w:cs="FrankRuehl" w:hint="cs"/>
          <w:sz w:val="32"/>
          <w:szCs w:val="32"/>
          <w:rtl/>
        </w:rPr>
        <w:t xml:space="preserve">    5. ידוע וברור לקבלן כי העסקת עובדים ללא אישורים והיתרים כדין תביא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להגשת תלונה במשטרה כנגדו.  </w:t>
      </w:r>
      <w:r>
        <w:rPr>
          <w:rFonts w:cs="FrankRuehl"/>
          <w:sz w:val="32"/>
          <w:szCs w:val="32"/>
          <w:rtl/>
        </w:rPr>
        <w:br/>
      </w:r>
      <w:r w:rsidRPr="007E1E64">
        <w:rPr>
          <w:rFonts w:cs="FrankRuehl"/>
          <w:sz w:val="16"/>
          <w:szCs w:val="16"/>
          <w:rtl/>
        </w:rPr>
        <w:br/>
      </w:r>
      <w:r w:rsidRPr="00C5289F">
        <w:rPr>
          <w:rFonts w:ascii="Arial Black" w:hAnsi="Arial Black" w:cs="FrankRuehl"/>
          <w:sz w:val="22"/>
          <w:szCs w:val="22"/>
          <w:rtl/>
        </w:rPr>
        <w:t>█</w:t>
      </w:r>
      <w:r>
        <w:rPr>
          <w:rFonts w:cs="FrankRuehl" w:hint="cs"/>
          <w:sz w:val="32"/>
          <w:szCs w:val="32"/>
          <w:rtl/>
        </w:rPr>
        <w:t xml:space="preserve"> 6. כניסת עובדי קבלן תתבצע אך ורק משער שיוגדר מראש ע"י הקב"ט לפי מקום          </w:t>
      </w:r>
      <w:r>
        <w:rPr>
          <w:rFonts w:cs="FrankRuehl"/>
          <w:sz w:val="32"/>
          <w:szCs w:val="32"/>
          <w:rtl/>
        </w:rPr>
        <w:br/>
      </w:r>
      <w:r>
        <w:rPr>
          <w:rFonts w:cs="FrankRuehl" w:hint="cs"/>
          <w:sz w:val="32"/>
          <w:szCs w:val="32"/>
          <w:rtl/>
        </w:rPr>
        <w:t xml:space="preserve">        האתר וצרכים ביטחוניי</w:t>
      </w:r>
      <w:r>
        <w:rPr>
          <w:rFonts w:cs="FrankRuehl" w:hint="eastAsia"/>
          <w:sz w:val="32"/>
          <w:szCs w:val="32"/>
          <w:rtl/>
        </w:rPr>
        <w:t>ם</w:t>
      </w:r>
      <w:r>
        <w:rPr>
          <w:rFonts w:cs="FrankRuehl" w:hint="cs"/>
          <w:sz w:val="32"/>
          <w:szCs w:val="32"/>
          <w:rtl/>
        </w:rPr>
        <w:t xml:space="preserve">. </w:t>
      </w:r>
      <w:r>
        <w:rPr>
          <w:rFonts w:cs="FrankRuehl"/>
          <w:sz w:val="32"/>
          <w:szCs w:val="32"/>
          <w:rtl/>
        </w:rPr>
        <w:br/>
      </w:r>
      <w:r>
        <w:rPr>
          <w:rFonts w:cs="FrankRuehl" w:hint="cs"/>
          <w:sz w:val="32"/>
          <w:szCs w:val="32"/>
          <w:rtl/>
        </w:rPr>
        <w:t xml:space="preserve">        עובדי הקבלן יורדו מרכב ויוכנסו רגלית דרך שער הכניסה להולכי רגל והרכב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יופנה לחניה שנקבע מראש. </w:t>
      </w:r>
      <w:r>
        <w:rPr>
          <w:rFonts w:cs="FrankRuehl"/>
          <w:sz w:val="32"/>
          <w:szCs w:val="32"/>
          <w:rtl/>
        </w:rPr>
        <w:br/>
      </w:r>
      <w:r>
        <w:rPr>
          <w:rFonts w:cs="FrankRuehl" w:hint="cs"/>
          <w:sz w:val="32"/>
          <w:szCs w:val="32"/>
          <w:rtl/>
        </w:rPr>
        <w:t xml:space="preserve">        כמו כן, קבלן המבקש להיכנס עם רכבו לביה"ח על מנת לפרוק ציוד בקרבת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אתר העבודה יעשה זאת בתאום מראש עם מח' הביטחון. </w:t>
      </w:r>
      <w:r>
        <w:rPr>
          <w:rFonts w:cs="FrankRuehl"/>
          <w:sz w:val="32"/>
          <w:szCs w:val="32"/>
          <w:rtl/>
        </w:rPr>
        <w:br/>
      </w:r>
      <w:r w:rsidRPr="007E1E64">
        <w:rPr>
          <w:rFonts w:cs="FrankRuehl"/>
          <w:sz w:val="16"/>
          <w:szCs w:val="16"/>
          <w:rtl/>
        </w:rPr>
        <w:br/>
      </w:r>
      <w:r>
        <w:rPr>
          <w:rFonts w:cs="FrankRuehl" w:hint="cs"/>
          <w:sz w:val="32"/>
          <w:szCs w:val="32"/>
          <w:rtl/>
        </w:rPr>
        <w:t xml:space="preserve">    7. הקבלן יעביר כל בוקר לקב"ט או מי מטעמו (לפני תחילת העבודה) את תעודות </w:t>
      </w:r>
      <w:r>
        <w:rPr>
          <w:rFonts w:cs="FrankRuehl"/>
          <w:sz w:val="32"/>
          <w:szCs w:val="32"/>
          <w:rtl/>
        </w:rPr>
        <w:br/>
      </w:r>
      <w:r>
        <w:rPr>
          <w:rFonts w:cs="FrankRuehl" w:hint="cs"/>
          <w:sz w:val="32"/>
          <w:szCs w:val="32"/>
          <w:rtl/>
        </w:rPr>
        <w:t xml:space="preserve">        הזהות של עובדיו מאיו"ש/אזח"ע. התעודות יוחזרו לעובדים עם צאתם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מביה"ח וישמשו לבקרה כי כל העובדים עזבו את ביה"ח. </w:t>
      </w:r>
      <w:r>
        <w:rPr>
          <w:rFonts w:cs="FrankRuehl"/>
          <w:sz w:val="32"/>
          <w:szCs w:val="32"/>
          <w:rtl/>
        </w:rPr>
        <w:br/>
      </w:r>
      <w:r w:rsidRPr="007E1E64">
        <w:rPr>
          <w:rFonts w:cs="FrankRuehl"/>
          <w:sz w:val="16"/>
          <w:szCs w:val="16"/>
          <w:rtl/>
        </w:rPr>
        <w:br/>
      </w:r>
      <w:r>
        <w:rPr>
          <w:rFonts w:cs="FrankRuehl" w:hint="cs"/>
          <w:sz w:val="32"/>
          <w:szCs w:val="32"/>
          <w:rtl/>
        </w:rPr>
        <w:t xml:space="preserve">    8. עם סיום יום עבודתם בביה"ח באחריות הקבלן לוודא כי כל עובדיו או מי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מטעמו עזבו את שטח ביה"ח, כמו כן, יוודא הקבלן כי לא מתבצעת לינה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בשטח ביה"ח או באתרי העבודה, אלא אם הלינה תואמה ואושרה ע"י הנהלת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היחידה והקב"ט. </w:t>
      </w:r>
      <w:r>
        <w:rPr>
          <w:rFonts w:cs="FrankRuehl"/>
          <w:sz w:val="32"/>
          <w:szCs w:val="32"/>
          <w:rtl/>
        </w:rPr>
        <w:br/>
      </w:r>
      <w:r w:rsidRPr="007E1E64">
        <w:rPr>
          <w:rFonts w:cs="FrankRuehl"/>
          <w:sz w:val="16"/>
          <w:szCs w:val="16"/>
          <w:rtl/>
        </w:rPr>
        <w:br/>
      </w:r>
      <w:r>
        <w:rPr>
          <w:rFonts w:cs="FrankRuehl" w:hint="cs"/>
          <w:sz w:val="32"/>
          <w:szCs w:val="32"/>
          <w:rtl/>
        </w:rPr>
        <w:t xml:space="preserve">    9. הקבלן ועובדיו יצייתו ויפעלו עפ"י הנחיות מחלקת הביטחון בביה"ח לרבות </w:t>
      </w:r>
      <w:r>
        <w:rPr>
          <w:rFonts w:cs="FrankRuehl"/>
          <w:sz w:val="32"/>
          <w:szCs w:val="32"/>
          <w:rtl/>
        </w:rPr>
        <w:br/>
      </w:r>
      <w:r>
        <w:rPr>
          <w:rFonts w:cs="FrankRuehl" w:hint="cs"/>
          <w:sz w:val="32"/>
          <w:szCs w:val="32"/>
          <w:rtl/>
        </w:rPr>
        <w:t xml:space="preserve">        הוראות הנוגעות לפיקוח על שוהים בלתי חוקיים, בדיקות ביטחוניות ברכב </w:t>
      </w:r>
      <w:r>
        <w:rPr>
          <w:rFonts w:cs="FrankRuehl"/>
          <w:sz w:val="32"/>
          <w:szCs w:val="32"/>
          <w:rtl/>
        </w:rPr>
        <w:br/>
      </w:r>
      <w:r>
        <w:rPr>
          <w:rFonts w:cs="FrankRuehl" w:hint="cs"/>
          <w:sz w:val="32"/>
          <w:szCs w:val="32"/>
          <w:rtl/>
        </w:rPr>
        <w:t xml:space="preserve">        בכבודה ועל גופו של עובד מטעמו. </w:t>
      </w:r>
      <w:r>
        <w:rPr>
          <w:rFonts w:cs="FrankRuehl"/>
          <w:sz w:val="32"/>
          <w:szCs w:val="32"/>
          <w:rtl/>
        </w:rPr>
        <w:br/>
      </w:r>
      <w:r>
        <w:rPr>
          <w:rFonts w:cs="FrankRuehl"/>
          <w:sz w:val="32"/>
          <w:szCs w:val="32"/>
          <w:rtl/>
        </w:rPr>
        <w:br/>
      </w:r>
      <w:r>
        <w:rPr>
          <w:rFonts w:cs="FrankRuehl" w:hint="cs"/>
          <w:sz w:val="32"/>
          <w:szCs w:val="32"/>
          <w:rtl/>
        </w:rPr>
        <w:lastRenderedPageBreak/>
        <w:t xml:space="preserve">     10. במידה והנהלת ביה"ח/קב"ט ידרוש זאת מכל סיבה שהיא, הקבלן מתחייב </w:t>
      </w:r>
      <w:r>
        <w:rPr>
          <w:rFonts w:cs="FrankRuehl"/>
          <w:sz w:val="32"/>
          <w:szCs w:val="32"/>
          <w:rtl/>
        </w:rPr>
        <w:br/>
      </w:r>
      <w:r>
        <w:rPr>
          <w:rFonts w:cs="FrankRuehl" w:hint="cs"/>
          <w:sz w:val="32"/>
          <w:szCs w:val="32"/>
          <w:rtl/>
        </w:rPr>
        <w:t xml:space="preserve">           להפסיק עבודתו של כל עובד המועסק על ידו בביה"ח.</w:t>
      </w:r>
      <w:r>
        <w:rPr>
          <w:rFonts w:cs="FrankRuehl"/>
          <w:sz w:val="32"/>
          <w:szCs w:val="32"/>
          <w:rtl/>
        </w:rPr>
        <w:br/>
      </w:r>
      <w:r>
        <w:rPr>
          <w:rFonts w:cs="FrankRuehl" w:hint="cs"/>
          <w:sz w:val="32"/>
          <w:szCs w:val="32"/>
          <w:rtl/>
        </w:rPr>
        <w:t xml:space="preserve">           ביה"ח לא יצטרך לנמק דרישה שכזו אם תבוא. הפסקת עבודת עובד קבלן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לא תהווה עילה לעיכוב בעבודות. </w:t>
      </w:r>
      <w:r>
        <w:rPr>
          <w:rFonts w:cs="FrankRuehl"/>
          <w:sz w:val="32"/>
          <w:szCs w:val="32"/>
          <w:rtl/>
        </w:rPr>
        <w:br/>
      </w:r>
      <w:r>
        <w:rPr>
          <w:rFonts w:cs="FrankRuehl"/>
          <w:sz w:val="32"/>
          <w:szCs w:val="32"/>
          <w:rtl/>
        </w:rPr>
        <w:br/>
      </w:r>
      <w:r>
        <w:rPr>
          <w:rFonts w:cs="FrankRuehl" w:hint="cs"/>
          <w:sz w:val="32"/>
          <w:szCs w:val="32"/>
          <w:rtl/>
        </w:rPr>
        <w:t xml:space="preserve">    11. ביה"ח לא יהיה אחראי לפיצוי ו/או שיפוי קבלן בגין הפסדים או נזקים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שנגרמו או עשויים להיגרם לו כתוצאה מהרחקת העובד מביה"ח.</w:t>
      </w:r>
      <w:r>
        <w:rPr>
          <w:rFonts w:cs="FrankRuehl"/>
          <w:sz w:val="32"/>
          <w:szCs w:val="32"/>
          <w:rtl/>
        </w:rPr>
        <w:br/>
      </w:r>
      <w:r>
        <w:rPr>
          <w:rFonts w:cs="FrankRuehl"/>
          <w:sz w:val="32"/>
          <w:szCs w:val="32"/>
          <w:rtl/>
        </w:rPr>
        <w:br/>
      </w:r>
      <w:r w:rsidRPr="00C5289F">
        <w:rPr>
          <w:rFonts w:ascii="Arial Black" w:hAnsi="Arial Black" w:cs="FrankRuehl"/>
          <w:sz w:val="22"/>
          <w:szCs w:val="22"/>
          <w:rtl/>
        </w:rPr>
        <w:t>█</w:t>
      </w:r>
      <w:r>
        <w:rPr>
          <w:rFonts w:cs="FrankRuehl" w:hint="cs"/>
          <w:sz w:val="32"/>
          <w:szCs w:val="32"/>
          <w:rtl/>
        </w:rPr>
        <w:t xml:space="preserve"> 12. הקב"ט ינפיק לכל עובדי תג זיהוי ממוספר עם שם העובד. הקבלן ידאג כי כל </w:t>
      </w:r>
      <w:r>
        <w:rPr>
          <w:rFonts w:cs="FrankRuehl"/>
          <w:sz w:val="32"/>
          <w:szCs w:val="32"/>
          <w:rtl/>
        </w:rPr>
        <w:br/>
      </w:r>
      <w:r>
        <w:rPr>
          <w:rFonts w:cs="FrankRuehl" w:hint="cs"/>
          <w:sz w:val="32"/>
          <w:szCs w:val="32"/>
          <w:rtl/>
        </w:rPr>
        <w:t xml:space="preserve">         העובדים מטעמו ישאו את התג במקום בולט במשך כל זמן שהותם בביה"ח. </w:t>
      </w:r>
      <w:r>
        <w:rPr>
          <w:rFonts w:cs="FrankRuehl"/>
          <w:sz w:val="32"/>
          <w:szCs w:val="32"/>
          <w:rtl/>
        </w:rPr>
        <w:br/>
      </w:r>
      <w:r>
        <w:rPr>
          <w:rFonts w:cs="FrankRuehl"/>
          <w:sz w:val="32"/>
          <w:szCs w:val="32"/>
          <w:rtl/>
        </w:rPr>
        <w:br/>
      </w:r>
      <w:r>
        <w:rPr>
          <w:rFonts w:cs="FrankRuehl" w:hint="cs"/>
          <w:sz w:val="32"/>
          <w:szCs w:val="32"/>
          <w:rtl/>
        </w:rPr>
        <w:t xml:space="preserve">   13. קב"ט ביה"ח או מי מטעמו יהיה רשאי לערוך בדיקות וביקורות בכל אתרי </w:t>
      </w:r>
      <w:r>
        <w:rPr>
          <w:rFonts w:cs="FrankRuehl"/>
          <w:sz w:val="32"/>
          <w:szCs w:val="32"/>
          <w:rtl/>
        </w:rPr>
        <w:br/>
      </w:r>
      <w:r>
        <w:rPr>
          <w:rFonts w:cs="FrankRuehl" w:hint="cs"/>
          <w:sz w:val="32"/>
          <w:szCs w:val="32"/>
          <w:rtl/>
        </w:rPr>
        <w:t xml:space="preserve">         העבודה בכל מועד ושעה שיבחר על מנת להבטיח כי עובדי הקבלן המועסקים </w:t>
      </w:r>
      <w:r>
        <w:rPr>
          <w:rFonts w:cs="FrankRuehl"/>
          <w:sz w:val="32"/>
          <w:szCs w:val="32"/>
          <w:rtl/>
        </w:rPr>
        <w:br/>
      </w:r>
      <w:r>
        <w:rPr>
          <w:rFonts w:cs="FrankRuehl" w:hint="cs"/>
          <w:sz w:val="32"/>
          <w:szCs w:val="32"/>
          <w:rtl/>
        </w:rPr>
        <w:t xml:space="preserve">         באתר מאושרים לכניסה לביה"ח ותואמים לרשימת העובדים שהועברו ואינם </w:t>
      </w:r>
      <w:r>
        <w:rPr>
          <w:rFonts w:cs="FrankRuehl"/>
          <w:sz w:val="32"/>
          <w:szCs w:val="32"/>
          <w:rtl/>
        </w:rPr>
        <w:br/>
      </w:r>
      <w:r>
        <w:rPr>
          <w:rFonts w:cs="FrankRuehl" w:hint="cs"/>
          <w:sz w:val="32"/>
          <w:szCs w:val="32"/>
          <w:rtl/>
        </w:rPr>
        <w:t xml:space="preserve">         לנים בביה"ח.</w:t>
      </w:r>
      <w:r>
        <w:rPr>
          <w:rFonts w:cs="FrankRuehl"/>
          <w:sz w:val="32"/>
          <w:szCs w:val="32"/>
          <w:rtl/>
        </w:rPr>
        <w:br/>
      </w:r>
      <w:r>
        <w:rPr>
          <w:rFonts w:cs="FrankRuehl"/>
          <w:sz w:val="32"/>
          <w:szCs w:val="32"/>
          <w:rtl/>
        </w:rPr>
        <w:br/>
      </w:r>
      <w:r>
        <w:rPr>
          <w:rFonts w:cs="FrankRuehl" w:hint="cs"/>
          <w:sz w:val="32"/>
          <w:szCs w:val="32"/>
          <w:rtl/>
        </w:rPr>
        <w:t xml:space="preserve">   14. מוסכם על הקבלן כי הקב"ט או מי מטעמו רשאים להיכנס לאתר העבודה בכל </w:t>
      </w:r>
      <w:r>
        <w:rPr>
          <w:rFonts w:cs="FrankRuehl"/>
          <w:sz w:val="32"/>
          <w:szCs w:val="32"/>
          <w:rtl/>
        </w:rPr>
        <w:br/>
      </w:r>
      <w:r>
        <w:rPr>
          <w:rFonts w:cs="FrankRuehl" w:hint="cs"/>
          <w:sz w:val="32"/>
          <w:szCs w:val="32"/>
          <w:rtl/>
        </w:rPr>
        <w:t xml:space="preserve">         מועד ושעה לצורך ביצוע הביקורות. באם האתר ננעל לאחר שעת העבודה, </w:t>
      </w:r>
      <w:r w:rsidR="00CC73C6">
        <w:rPr>
          <w:rFonts w:cs="FrankRuehl"/>
          <w:sz w:val="32"/>
          <w:szCs w:val="32"/>
          <w:rtl/>
        </w:rPr>
        <w:br/>
      </w:r>
      <w:r w:rsidR="00CC73C6">
        <w:rPr>
          <w:rFonts w:cs="FrankRuehl" w:hint="cs"/>
          <w:sz w:val="32"/>
          <w:szCs w:val="32"/>
          <w:rtl/>
        </w:rPr>
        <w:t xml:space="preserve">         </w:t>
      </w:r>
      <w:r>
        <w:rPr>
          <w:rFonts w:cs="FrankRuehl" w:hint="cs"/>
          <w:sz w:val="32"/>
          <w:szCs w:val="32"/>
          <w:rtl/>
        </w:rPr>
        <w:t xml:space="preserve">יפקיד הקבלן ברשות הקב"ט מפתח לאתר העבודה. </w:t>
      </w:r>
      <w:r>
        <w:rPr>
          <w:rFonts w:cs="FrankRuehl"/>
          <w:sz w:val="32"/>
          <w:szCs w:val="32"/>
          <w:rtl/>
        </w:rPr>
        <w:br/>
      </w:r>
      <w:r>
        <w:rPr>
          <w:rFonts w:cs="FrankRuehl" w:hint="cs"/>
          <w:sz w:val="32"/>
          <w:szCs w:val="32"/>
          <w:rtl/>
        </w:rPr>
        <w:br/>
      </w:r>
      <w:r w:rsidRPr="00C5289F">
        <w:rPr>
          <w:rFonts w:ascii="Arial Black" w:hAnsi="Arial Black" w:cs="FrankRuehl"/>
          <w:sz w:val="22"/>
          <w:szCs w:val="22"/>
          <w:rtl/>
        </w:rPr>
        <w:t>█</w:t>
      </w:r>
      <w:r>
        <w:rPr>
          <w:rFonts w:cs="FrankRuehl" w:hint="cs"/>
          <w:sz w:val="32"/>
          <w:szCs w:val="32"/>
          <w:rtl/>
        </w:rPr>
        <w:t xml:space="preserve"> 15. מוסכם על הקבלן כי הקב"ט או מי מטעמו יהיה רשאי לערוך בדיקה ברכבי </w:t>
      </w:r>
      <w:r>
        <w:rPr>
          <w:rFonts w:cs="FrankRuehl"/>
          <w:sz w:val="32"/>
          <w:szCs w:val="32"/>
          <w:rtl/>
        </w:rPr>
        <w:br/>
      </w:r>
      <w:r>
        <w:rPr>
          <w:rFonts w:cs="FrankRuehl" w:hint="cs"/>
          <w:sz w:val="32"/>
          <w:szCs w:val="32"/>
          <w:rtl/>
        </w:rPr>
        <w:t xml:space="preserve">          הקבלן (פרטי, מסחרי, הובלות וכו') בעת היציאה משטח ביה"ח. </w:t>
      </w:r>
      <w:r>
        <w:rPr>
          <w:rFonts w:cs="FrankRuehl" w:hint="cs"/>
          <w:sz w:val="32"/>
          <w:szCs w:val="32"/>
          <w:rtl/>
        </w:rPr>
        <w:br/>
      </w:r>
      <w:r>
        <w:rPr>
          <w:rFonts w:cs="FrankRuehl" w:hint="cs"/>
          <w:sz w:val="32"/>
          <w:szCs w:val="32"/>
          <w:rtl/>
        </w:rPr>
        <w:br/>
      </w:r>
      <w:r>
        <w:rPr>
          <w:rFonts w:cs="FrankRuehl" w:hint="cs"/>
          <w:sz w:val="32"/>
          <w:szCs w:val="32"/>
          <w:rtl/>
        </w:rPr>
        <w:br/>
      </w:r>
      <w:r>
        <w:rPr>
          <w:rFonts w:cs="FrankRuehl" w:hint="cs"/>
          <w:sz w:val="32"/>
          <w:szCs w:val="32"/>
          <w:rtl/>
        </w:rPr>
        <w:br/>
      </w:r>
      <w:r>
        <w:rPr>
          <w:rFonts w:cs="FrankRuehl" w:hint="cs"/>
          <w:sz w:val="32"/>
          <w:szCs w:val="32"/>
          <w:rtl/>
        </w:rPr>
        <w:br/>
      </w:r>
      <w:r>
        <w:rPr>
          <w:rFonts w:cs="FrankRuehl" w:hint="cs"/>
          <w:sz w:val="32"/>
          <w:szCs w:val="32"/>
          <w:rtl/>
        </w:rPr>
        <w:br/>
        <w:t>_____________      _________________      ________________</w:t>
      </w:r>
      <w:r>
        <w:rPr>
          <w:rFonts w:cs="FrankRuehl" w:hint="cs"/>
          <w:sz w:val="32"/>
          <w:szCs w:val="32"/>
          <w:rtl/>
        </w:rPr>
        <w:br/>
        <w:t xml:space="preserve">           תאריך                           חתימת הקבלן                             ביה"ח </w:t>
      </w:r>
      <w:r>
        <w:rPr>
          <w:rFonts w:cs="FrankRuehl"/>
          <w:sz w:val="32"/>
          <w:szCs w:val="32"/>
          <w:rtl/>
        </w:rPr>
        <w:br/>
      </w:r>
      <w:r w:rsidRPr="00395127">
        <w:rPr>
          <w:sz w:val="32"/>
          <w:szCs w:val="32"/>
          <w:rtl/>
        </w:rPr>
        <w:br/>
      </w:r>
    </w:p>
    <w:p w:rsidR="007732A4" w:rsidRDefault="007732A4" w:rsidP="007732A4">
      <w:pPr>
        <w:rPr>
          <w:sz w:val="32"/>
          <w:szCs w:val="32"/>
        </w:rPr>
      </w:pPr>
    </w:p>
    <w:p w:rsidR="007732A4" w:rsidRDefault="007732A4" w:rsidP="007732A4">
      <w:pPr>
        <w:rPr>
          <w:sz w:val="32"/>
          <w:szCs w:val="32"/>
        </w:rPr>
      </w:pPr>
    </w:p>
    <w:p w:rsidR="007732A4" w:rsidRDefault="007732A4" w:rsidP="007732A4">
      <w:pPr>
        <w:rPr>
          <w:sz w:val="32"/>
          <w:szCs w:val="32"/>
        </w:rPr>
      </w:pPr>
    </w:p>
    <w:p w:rsidR="007732A4" w:rsidRDefault="007732A4" w:rsidP="007732A4">
      <w:pPr>
        <w:rPr>
          <w:sz w:val="32"/>
          <w:szCs w:val="32"/>
        </w:rPr>
      </w:pPr>
    </w:p>
    <w:p w:rsidR="007732A4" w:rsidRPr="00395127" w:rsidRDefault="007732A4" w:rsidP="007732A4">
      <w:pPr>
        <w:rPr>
          <w:sz w:val="32"/>
          <w:szCs w:val="32"/>
          <w:rtl/>
        </w:rPr>
      </w:pPr>
    </w:p>
    <w:p w:rsidR="007732A4" w:rsidRDefault="007732A4" w:rsidP="007732A4"/>
    <w:p w:rsidR="007732A4" w:rsidRDefault="007732A4" w:rsidP="00F9670B">
      <w:pPr>
        <w:ind w:right="360"/>
        <w:rPr>
          <w:u w:val="single"/>
          <w:rtl/>
          <w:lang w:eastAsia="en-US"/>
        </w:rPr>
      </w:pPr>
    </w:p>
    <w:p w:rsidR="007732A4" w:rsidRDefault="007732A4" w:rsidP="00F9670B">
      <w:pPr>
        <w:ind w:right="360"/>
        <w:rPr>
          <w:u w:val="single"/>
          <w:rtl/>
          <w:lang w:eastAsia="en-US"/>
        </w:rPr>
      </w:pPr>
    </w:p>
    <w:p w:rsidR="007732A4" w:rsidRDefault="007732A4" w:rsidP="00F9670B">
      <w:pPr>
        <w:ind w:right="360"/>
        <w:rPr>
          <w:u w:val="single"/>
          <w:rtl/>
          <w:lang w:eastAsia="en-US"/>
        </w:rPr>
      </w:pPr>
    </w:p>
    <w:p w:rsidR="007732A4" w:rsidRDefault="007732A4" w:rsidP="00F9670B">
      <w:pPr>
        <w:ind w:right="360"/>
        <w:rPr>
          <w:u w:val="single"/>
          <w:rtl/>
          <w:lang w:eastAsia="en-US"/>
        </w:rPr>
      </w:pPr>
    </w:p>
    <w:p w:rsidR="007732A4" w:rsidRDefault="007732A4" w:rsidP="00F9670B">
      <w:pPr>
        <w:ind w:right="360"/>
        <w:rPr>
          <w:u w:val="single"/>
          <w:rtl/>
          <w:lang w:eastAsia="en-US"/>
        </w:rPr>
      </w:pPr>
    </w:p>
    <w:p w:rsidR="007732A4" w:rsidRDefault="007732A4" w:rsidP="00F9670B">
      <w:pPr>
        <w:ind w:right="360"/>
        <w:rPr>
          <w:u w:val="single"/>
          <w:rtl/>
          <w:lang w:eastAsia="en-US"/>
        </w:rPr>
      </w:pPr>
    </w:p>
    <w:p w:rsidR="007732A4" w:rsidRDefault="007732A4" w:rsidP="00F9670B">
      <w:pPr>
        <w:ind w:right="360"/>
        <w:rPr>
          <w:u w:val="single"/>
          <w:rtl/>
          <w:lang w:eastAsia="en-US"/>
        </w:rPr>
      </w:pPr>
    </w:p>
    <w:p w:rsidR="007732A4" w:rsidRDefault="007732A4" w:rsidP="00F9670B">
      <w:pPr>
        <w:ind w:right="360"/>
        <w:rPr>
          <w:u w:val="single"/>
          <w:rtl/>
          <w:lang w:eastAsia="en-US"/>
        </w:rPr>
      </w:pPr>
    </w:p>
    <w:p w:rsidR="007732A4" w:rsidRDefault="007732A4" w:rsidP="00F9670B">
      <w:pPr>
        <w:ind w:right="360"/>
        <w:rPr>
          <w:u w:val="single"/>
          <w:rtl/>
          <w:lang w:eastAsia="en-US"/>
        </w:rPr>
      </w:pPr>
    </w:p>
    <w:p w:rsidR="007732A4" w:rsidRDefault="007732A4" w:rsidP="00F9670B">
      <w:pPr>
        <w:ind w:right="360"/>
        <w:rPr>
          <w:u w:val="single"/>
          <w:rtl/>
          <w:lang w:eastAsia="en-US"/>
        </w:rPr>
      </w:pPr>
    </w:p>
    <w:p w:rsidR="007732A4" w:rsidRPr="00F9670B" w:rsidRDefault="007732A4" w:rsidP="007732A4">
      <w:pPr>
        <w:ind w:right="360"/>
        <w:rPr>
          <w:u w:val="single"/>
          <w:rtl/>
          <w:lang w:eastAsia="en-US"/>
        </w:rPr>
      </w:pPr>
      <w:r>
        <w:rPr>
          <w:rFonts w:hint="cs"/>
          <w:u w:val="single"/>
          <w:rtl/>
          <w:lang w:eastAsia="en-US"/>
        </w:rPr>
        <w:t>נספח יא'</w:t>
      </w:r>
    </w:p>
    <w:p w:rsidR="00F9670B" w:rsidRPr="00F9670B" w:rsidRDefault="00F9670B" w:rsidP="00F9670B">
      <w:pPr>
        <w:ind w:right="360"/>
        <w:rPr>
          <w:u w:val="single"/>
          <w:rtl/>
          <w:lang w:eastAsia="en-US"/>
        </w:rPr>
      </w:pPr>
    </w:p>
    <w:p w:rsidR="00F9670B" w:rsidRPr="00F9670B" w:rsidRDefault="00F9670B" w:rsidP="00F9670B">
      <w:pPr>
        <w:ind w:right="360"/>
        <w:jc w:val="center"/>
        <w:rPr>
          <w:u w:val="single"/>
          <w:rtl/>
          <w:lang w:eastAsia="en-US"/>
        </w:rPr>
      </w:pPr>
      <w:r w:rsidRPr="00F9670B">
        <w:rPr>
          <w:b/>
          <w:bCs/>
          <w:noProof/>
          <w:lang w:eastAsia="en-US"/>
        </w:rPr>
        <w:drawing>
          <wp:inline distT="0" distB="0" distL="0" distR="0">
            <wp:extent cx="4181475" cy="76200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81475" cy="762000"/>
                    </a:xfrm>
                    <a:prstGeom prst="rect">
                      <a:avLst/>
                    </a:prstGeom>
                    <a:noFill/>
                    <a:ln>
                      <a:noFill/>
                    </a:ln>
                  </pic:spPr>
                </pic:pic>
              </a:graphicData>
            </a:graphic>
          </wp:inline>
        </w:drawing>
      </w:r>
    </w:p>
    <w:p w:rsidR="00F9670B" w:rsidRPr="00F9670B" w:rsidRDefault="00F9670B" w:rsidP="00F9670B">
      <w:pPr>
        <w:ind w:right="360"/>
        <w:jc w:val="center"/>
        <w:rPr>
          <w:u w:val="single"/>
          <w:lang w:eastAsia="en-US"/>
        </w:rPr>
      </w:pPr>
    </w:p>
    <w:p w:rsidR="00F9670B" w:rsidRPr="00F9670B" w:rsidRDefault="00F9670B" w:rsidP="00F9670B">
      <w:pPr>
        <w:ind w:right="360"/>
        <w:jc w:val="center"/>
        <w:rPr>
          <w:u w:val="single"/>
          <w:rtl/>
          <w:lang w:eastAsia="en-US"/>
        </w:rPr>
      </w:pPr>
    </w:p>
    <w:p w:rsidR="00F9670B" w:rsidRPr="00F9670B" w:rsidRDefault="00F9670B" w:rsidP="00F9670B">
      <w:pPr>
        <w:ind w:right="360"/>
        <w:jc w:val="center"/>
        <w:rPr>
          <w:u w:val="single"/>
          <w:rtl/>
          <w:lang w:eastAsia="en-US"/>
        </w:rPr>
      </w:pPr>
    </w:p>
    <w:p w:rsidR="00F9670B" w:rsidRPr="00F9670B" w:rsidRDefault="00F9670B" w:rsidP="00F9670B">
      <w:pPr>
        <w:jc w:val="center"/>
        <w:rPr>
          <w:rFonts w:cs="Monotype Hadassah"/>
          <w:b/>
          <w:bCs/>
          <w:noProof/>
          <w:szCs w:val="18"/>
          <w:u w:val="double"/>
          <w:rtl/>
          <w:lang w:eastAsia="en-US"/>
        </w:rPr>
      </w:pPr>
    </w:p>
    <w:p w:rsidR="00F9670B" w:rsidRPr="00F9670B" w:rsidRDefault="00F9670B" w:rsidP="00F9670B">
      <w:pPr>
        <w:spacing w:line="360" w:lineRule="auto"/>
        <w:jc w:val="center"/>
        <w:rPr>
          <w:rFonts w:cs="Monotype Hadassah"/>
          <w:b/>
          <w:bCs/>
          <w:noProof/>
          <w:szCs w:val="40"/>
          <w:u w:val="double"/>
          <w:rtl/>
          <w:lang w:eastAsia="en-US"/>
        </w:rPr>
      </w:pPr>
      <w:r w:rsidRPr="00F9670B">
        <w:rPr>
          <w:rFonts w:cs="Monotype Hadassah" w:hint="cs"/>
          <w:b/>
          <w:bCs/>
          <w:noProof/>
          <w:szCs w:val="40"/>
          <w:u w:val="double"/>
          <w:rtl/>
          <w:lang w:eastAsia="en-US"/>
        </w:rPr>
        <w:t>הצהרת סודיות</w:t>
      </w:r>
    </w:p>
    <w:p w:rsidR="00F9670B" w:rsidRPr="00F9670B" w:rsidRDefault="00F9670B" w:rsidP="00F9670B">
      <w:pPr>
        <w:spacing w:before="240" w:after="60"/>
        <w:outlineLvl w:val="4"/>
        <w:rPr>
          <w:b/>
          <w:bCs/>
          <w:i/>
          <w:iCs/>
          <w:sz w:val="26"/>
          <w:szCs w:val="26"/>
          <w:rtl/>
        </w:rPr>
      </w:pPr>
    </w:p>
    <w:p w:rsidR="00F9670B" w:rsidRPr="00F9670B" w:rsidRDefault="00F9670B" w:rsidP="00F9670B">
      <w:pPr>
        <w:spacing w:before="240" w:after="60"/>
        <w:jc w:val="both"/>
        <w:outlineLvl w:val="4"/>
        <w:rPr>
          <w:b/>
          <w:bCs/>
          <w:i/>
          <w:iCs/>
          <w:sz w:val="26"/>
          <w:szCs w:val="26"/>
          <w:rtl/>
        </w:rPr>
      </w:pPr>
      <w:r w:rsidRPr="00F9670B">
        <w:rPr>
          <w:rFonts w:hint="cs"/>
          <w:b/>
          <w:bCs/>
          <w:i/>
          <w:iCs/>
          <w:sz w:val="26"/>
          <w:szCs w:val="26"/>
          <w:rtl/>
        </w:rPr>
        <w:t>אני הח"מ __________________ מ.ז. ________________</w:t>
      </w:r>
    </w:p>
    <w:p w:rsidR="00F9670B" w:rsidRPr="00F9670B" w:rsidRDefault="00F9670B" w:rsidP="00F9670B">
      <w:pPr>
        <w:spacing w:before="240" w:after="60"/>
        <w:jc w:val="both"/>
        <w:outlineLvl w:val="4"/>
        <w:rPr>
          <w:b/>
          <w:bCs/>
          <w:i/>
          <w:iCs/>
          <w:sz w:val="26"/>
          <w:szCs w:val="22"/>
          <w:rtl/>
        </w:rPr>
      </w:pPr>
      <w:r w:rsidRPr="00F9670B">
        <w:rPr>
          <w:rFonts w:hint="cs"/>
          <w:b/>
          <w:bCs/>
          <w:i/>
          <w:iCs/>
          <w:sz w:val="26"/>
          <w:szCs w:val="26"/>
          <w:rtl/>
        </w:rPr>
        <w:t xml:space="preserve"> עובד _______________________</w:t>
      </w:r>
      <w:r w:rsidRPr="00F9670B">
        <w:rPr>
          <w:rFonts w:hint="cs"/>
          <w:b/>
          <w:bCs/>
          <w:i/>
          <w:iCs/>
          <w:sz w:val="26"/>
          <w:szCs w:val="22"/>
          <w:rtl/>
        </w:rPr>
        <w:t xml:space="preserve">                                           </w:t>
      </w:r>
    </w:p>
    <w:p w:rsidR="00F9670B" w:rsidRPr="00F9670B" w:rsidRDefault="00F9670B" w:rsidP="00F9670B">
      <w:pPr>
        <w:spacing w:before="240" w:after="60"/>
        <w:jc w:val="both"/>
        <w:outlineLvl w:val="4"/>
        <w:rPr>
          <w:b/>
          <w:bCs/>
          <w:i/>
          <w:iCs/>
          <w:sz w:val="26"/>
          <w:szCs w:val="22"/>
          <w:rtl/>
        </w:rPr>
      </w:pPr>
    </w:p>
    <w:p w:rsidR="00F9670B" w:rsidRPr="00F9670B" w:rsidRDefault="00F9670B" w:rsidP="00F9670B">
      <w:pPr>
        <w:spacing w:before="240" w:after="60"/>
        <w:jc w:val="both"/>
        <w:outlineLvl w:val="4"/>
        <w:rPr>
          <w:rFonts w:ascii="Arial" w:hAnsi="Arial" w:cs="Arial"/>
          <w:b/>
          <w:bCs/>
          <w:i/>
          <w:iCs/>
          <w:sz w:val="22"/>
          <w:szCs w:val="22"/>
          <w:rtl/>
        </w:rPr>
      </w:pPr>
      <w:r w:rsidRPr="00F9670B">
        <w:rPr>
          <w:rFonts w:ascii="Arial" w:hAnsi="Arial" w:cs="Arial"/>
          <w:b/>
          <w:bCs/>
          <w:i/>
          <w:iCs/>
          <w:sz w:val="22"/>
          <w:szCs w:val="22"/>
          <w:rtl/>
        </w:rPr>
        <w:t>מצהיר ומתחייב בזה כלפי משרד הבריאות – מרכז רפואי תל-אביב:</w:t>
      </w:r>
    </w:p>
    <w:p w:rsidR="00F9670B" w:rsidRPr="00F9670B" w:rsidRDefault="00F9670B" w:rsidP="00F9670B">
      <w:pPr>
        <w:spacing w:line="360" w:lineRule="auto"/>
        <w:rPr>
          <w:rFonts w:ascii="Arial" w:hAnsi="Arial" w:cs="Arial"/>
          <w:sz w:val="22"/>
          <w:szCs w:val="22"/>
          <w:rtl/>
        </w:rPr>
      </w:pPr>
    </w:p>
    <w:p w:rsidR="00F9670B" w:rsidRPr="00F9670B" w:rsidRDefault="00F9670B" w:rsidP="00D23764">
      <w:pPr>
        <w:numPr>
          <w:ilvl w:val="0"/>
          <w:numId w:val="16"/>
        </w:numPr>
        <w:spacing w:before="120" w:after="120" w:line="360" w:lineRule="auto"/>
        <w:jc w:val="both"/>
        <w:rPr>
          <w:rFonts w:ascii="Arial" w:hAnsi="Arial" w:cs="Arial"/>
          <w:sz w:val="22"/>
          <w:szCs w:val="22"/>
          <w:rtl/>
        </w:rPr>
      </w:pPr>
      <w:r w:rsidRPr="00F9670B">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F9670B" w:rsidRPr="00F9670B" w:rsidRDefault="00F9670B" w:rsidP="00D23764">
      <w:pPr>
        <w:numPr>
          <w:ilvl w:val="0"/>
          <w:numId w:val="16"/>
        </w:numPr>
        <w:spacing w:before="120" w:after="120" w:line="360" w:lineRule="auto"/>
        <w:jc w:val="both"/>
        <w:rPr>
          <w:rFonts w:ascii="Arial" w:hAnsi="Arial" w:cs="Arial"/>
          <w:sz w:val="22"/>
          <w:szCs w:val="22"/>
          <w:rtl/>
        </w:rPr>
      </w:pPr>
      <w:r w:rsidRPr="00F9670B">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F9670B" w:rsidRPr="00F9670B" w:rsidRDefault="00F9670B" w:rsidP="00D23764">
      <w:pPr>
        <w:numPr>
          <w:ilvl w:val="0"/>
          <w:numId w:val="16"/>
        </w:numPr>
        <w:spacing w:line="360" w:lineRule="auto"/>
        <w:jc w:val="both"/>
        <w:rPr>
          <w:rFonts w:ascii="Arial" w:hAnsi="Arial" w:cs="Arial"/>
          <w:sz w:val="22"/>
          <w:szCs w:val="22"/>
          <w:rtl/>
        </w:rPr>
      </w:pPr>
      <w:r w:rsidRPr="00F9670B">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F9670B" w:rsidRPr="00F9670B" w:rsidRDefault="00F9670B" w:rsidP="00F9670B">
      <w:pPr>
        <w:spacing w:line="360" w:lineRule="auto"/>
        <w:jc w:val="both"/>
        <w:rPr>
          <w:rFonts w:ascii="Arial" w:hAnsi="Arial" w:cs="Arial"/>
          <w:sz w:val="22"/>
          <w:szCs w:val="22"/>
          <w:rtl/>
        </w:rPr>
      </w:pPr>
    </w:p>
    <w:p w:rsidR="00F9670B" w:rsidRPr="00F9670B" w:rsidRDefault="00F9670B" w:rsidP="00D23764">
      <w:pPr>
        <w:numPr>
          <w:ilvl w:val="0"/>
          <w:numId w:val="16"/>
        </w:numPr>
        <w:spacing w:line="360" w:lineRule="auto"/>
        <w:jc w:val="both"/>
        <w:rPr>
          <w:rFonts w:ascii="Arial" w:hAnsi="Arial" w:cs="Arial"/>
          <w:sz w:val="22"/>
          <w:szCs w:val="22"/>
        </w:rPr>
      </w:pPr>
      <w:r w:rsidRPr="00F9670B">
        <w:rPr>
          <w:rFonts w:ascii="Arial" w:hAnsi="Arial" w:cs="Arial"/>
          <w:sz w:val="22"/>
          <w:szCs w:val="22"/>
          <w:rtl/>
        </w:rPr>
        <w:lastRenderedPageBreak/>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F9670B" w:rsidRPr="00F9670B" w:rsidRDefault="00F9670B" w:rsidP="00F9670B">
      <w:pPr>
        <w:spacing w:line="360" w:lineRule="auto"/>
        <w:jc w:val="both"/>
        <w:rPr>
          <w:rFonts w:ascii="Arial" w:hAnsi="Arial" w:cs="Arial"/>
          <w:b/>
          <w:bCs/>
          <w:sz w:val="22"/>
          <w:szCs w:val="22"/>
          <w:u w:val="single"/>
          <w:rtl/>
        </w:rPr>
      </w:pPr>
    </w:p>
    <w:p w:rsidR="00F9670B" w:rsidRPr="00F9670B" w:rsidRDefault="00F9670B" w:rsidP="00D23764">
      <w:pPr>
        <w:numPr>
          <w:ilvl w:val="0"/>
          <w:numId w:val="16"/>
        </w:numPr>
        <w:spacing w:line="360" w:lineRule="auto"/>
        <w:jc w:val="both"/>
        <w:rPr>
          <w:rFonts w:ascii="Arial" w:hAnsi="Arial" w:cs="Arial"/>
          <w:sz w:val="22"/>
          <w:szCs w:val="22"/>
          <w:rtl/>
        </w:rPr>
      </w:pPr>
      <w:r w:rsidRPr="00F9670B">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F9670B" w:rsidRPr="00F9670B" w:rsidRDefault="00F9670B" w:rsidP="00F9670B">
      <w:pPr>
        <w:spacing w:line="360" w:lineRule="auto"/>
        <w:jc w:val="both"/>
        <w:rPr>
          <w:rFonts w:ascii="Arial" w:hAnsi="Arial" w:cs="Arial"/>
          <w:sz w:val="22"/>
          <w:szCs w:val="22"/>
          <w:rtl/>
        </w:rPr>
      </w:pPr>
    </w:p>
    <w:p w:rsidR="00F9670B" w:rsidRPr="00F9670B" w:rsidRDefault="00F9670B" w:rsidP="00D23764">
      <w:pPr>
        <w:numPr>
          <w:ilvl w:val="0"/>
          <w:numId w:val="16"/>
        </w:numPr>
        <w:spacing w:line="360" w:lineRule="auto"/>
        <w:jc w:val="both"/>
        <w:rPr>
          <w:rFonts w:ascii="Arial" w:hAnsi="Arial" w:cs="Arial"/>
          <w:sz w:val="22"/>
          <w:szCs w:val="22"/>
          <w:rtl/>
        </w:rPr>
      </w:pPr>
      <w:r w:rsidRPr="00F9670B">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F9670B">
          <w:rPr>
            <w:rFonts w:ascii="Arial" w:hAnsi="Arial" w:cs="Arial"/>
            <w:sz w:val="22"/>
            <w:szCs w:val="22"/>
            <w:rtl/>
          </w:rPr>
          <w:t>9 מ"מ</w:t>
        </w:r>
      </w:smartTag>
      <w:r w:rsidRPr="00F9670B">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F9670B" w:rsidRPr="00F9670B" w:rsidRDefault="00F9670B" w:rsidP="00F9670B">
      <w:pPr>
        <w:spacing w:line="360" w:lineRule="auto"/>
        <w:jc w:val="both"/>
        <w:rPr>
          <w:rFonts w:ascii="Arial" w:hAnsi="Arial" w:cs="Arial"/>
          <w:sz w:val="22"/>
          <w:szCs w:val="22"/>
          <w:rtl/>
        </w:rPr>
      </w:pPr>
    </w:p>
    <w:p w:rsidR="00F9670B" w:rsidRPr="00F9670B" w:rsidRDefault="00F9670B" w:rsidP="00D23764">
      <w:pPr>
        <w:numPr>
          <w:ilvl w:val="0"/>
          <w:numId w:val="16"/>
        </w:numPr>
        <w:spacing w:line="360" w:lineRule="auto"/>
        <w:jc w:val="both"/>
        <w:rPr>
          <w:rFonts w:ascii="Arial" w:hAnsi="Arial" w:cs="Arial"/>
          <w:sz w:val="22"/>
          <w:szCs w:val="22"/>
          <w:rtl/>
        </w:rPr>
      </w:pPr>
      <w:r w:rsidRPr="00F9670B">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F9670B" w:rsidRPr="00F9670B" w:rsidRDefault="00F9670B" w:rsidP="00F9670B">
      <w:pPr>
        <w:spacing w:line="360" w:lineRule="auto"/>
        <w:jc w:val="both"/>
        <w:rPr>
          <w:rFonts w:ascii="Arial" w:hAnsi="Arial" w:cs="Arial"/>
          <w:sz w:val="22"/>
          <w:szCs w:val="22"/>
        </w:rPr>
      </w:pPr>
    </w:p>
    <w:p w:rsidR="00F9670B" w:rsidRPr="00F9670B" w:rsidRDefault="00F9670B" w:rsidP="00D23764">
      <w:pPr>
        <w:numPr>
          <w:ilvl w:val="0"/>
          <w:numId w:val="16"/>
        </w:numPr>
        <w:spacing w:line="360" w:lineRule="auto"/>
        <w:jc w:val="both"/>
        <w:rPr>
          <w:rFonts w:ascii="Arial" w:hAnsi="Arial" w:cs="Arial"/>
          <w:sz w:val="22"/>
          <w:szCs w:val="22"/>
          <w:rtl/>
        </w:rPr>
      </w:pPr>
      <w:r w:rsidRPr="00F9670B">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F9670B" w:rsidRPr="00F9670B" w:rsidRDefault="00F9670B" w:rsidP="00F9670B">
      <w:pPr>
        <w:spacing w:line="360" w:lineRule="auto"/>
        <w:jc w:val="both"/>
        <w:rPr>
          <w:rFonts w:ascii="Arial" w:hAnsi="Arial" w:cs="Arial"/>
          <w:sz w:val="22"/>
          <w:szCs w:val="22"/>
        </w:rPr>
      </w:pPr>
    </w:p>
    <w:p w:rsidR="00F9670B" w:rsidRPr="00F9670B" w:rsidRDefault="00F9670B" w:rsidP="00D23764">
      <w:pPr>
        <w:numPr>
          <w:ilvl w:val="0"/>
          <w:numId w:val="16"/>
        </w:numPr>
        <w:spacing w:before="120" w:after="120" w:line="360" w:lineRule="auto"/>
        <w:ind w:right="-284"/>
        <w:jc w:val="both"/>
        <w:rPr>
          <w:rFonts w:ascii="Arial" w:hAnsi="Arial" w:cs="Arial"/>
          <w:sz w:val="22"/>
          <w:szCs w:val="22"/>
          <w:rtl/>
        </w:rPr>
      </w:pPr>
      <w:r w:rsidRPr="00F9670B">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F9670B" w:rsidRPr="00F9670B" w:rsidRDefault="00F9670B" w:rsidP="00D23764">
      <w:pPr>
        <w:numPr>
          <w:ilvl w:val="0"/>
          <w:numId w:val="16"/>
        </w:numPr>
        <w:spacing w:before="120" w:after="120" w:line="360" w:lineRule="auto"/>
        <w:jc w:val="both"/>
        <w:rPr>
          <w:rFonts w:ascii="Arial" w:hAnsi="Arial" w:cs="Arial"/>
          <w:sz w:val="22"/>
          <w:szCs w:val="22"/>
        </w:rPr>
      </w:pPr>
      <w:r w:rsidRPr="00F9670B">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F9670B" w:rsidRPr="00F9670B" w:rsidRDefault="00F9670B" w:rsidP="00D23764">
      <w:pPr>
        <w:numPr>
          <w:ilvl w:val="0"/>
          <w:numId w:val="16"/>
        </w:numPr>
        <w:spacing w:before="120" w:after="120" w:line="360" w:lineRule="auto"/>
        <w:jc w:val="both"/>
        <w:rPr>
          <w:rFonts w:ascii="Arial" w:hAnsi="Arial" w:cs="Arial"/>
          <w:sz w:val="22"/>
          <w:szCs w:val="22"/>
          <w:rtl/>
        </w:rPr>
      </w:pPr>
      <w:r w:rsidRPr="00F9670B">
        <w:rPr>
          <w:rFonts w:ascii="Arial" w:hAnsi="Arial" w:cs="Arial"/>
          <w:sz w:val="22"/>
          <w:szCs w:val="22"/>
          <w:rtl/>
        </w:rPr>
        <w:t>ידועה לי חובת שמירת הסודיות מכוח חוק הגנת הפרטיות - התשמ"א1981- והתקנות שמכוחו.</w:t>
      </w:r>
    </w:p>
    <w:p w:rsidR="00F9670B" w:rsidRPr="00F9670B" w:rsidRDefault="00F9670B" w:rsidP="00D23764">
      <w:pPr>
        <w:numPr>
          <w:ilvl w:val="0"/>
          <w:numId w:val="16"/>
        </w:numPr>
        <w:spacing w:before="120" w:after="120" w:line="360" w:lineRule="auto"/>
        <w:jc w:val="both"/>
        <w:rPr>
          <w:rFonts w:ascii="Arial" w:hAnsi="Arial" w:cs="Arial"/>
          <w:sz w:val="22"/>
          <w:szCs w:val="22"/>
          <w:rtl/>
        </w:rPr>
      </w:pPr>
      <w:r w:rsidRPr="00F9670B">
        <w:rPr>
          <w:rFonts w:ascii="Arial" w:hAnsi="Arial" w:cs="Arial"/>
          <w:sz w:val="22"/>
          <w:szCs w:val="22"/>
          <w:rtl/>
        </w:rPr>
        <w:t>כן ידוע לי, כי אי מילוי התחייבותי על פי האמור לעיל, מהווה עבירה אף לפי סיעף 118 לחוק העונשין, התשל"ז1977-.</w:t>
      </w:r>
    </w:p>
    <w:p w:rsidR="00F9670B" w:rsidRPr="00F9670B" w:rsidRDefault="00F9670B" w:rsidP="00D23764">
      <w:pPr>
        <w:numPr>
          <w:ilvl w:val="0"/>
          <w:numId w:val="16"/>
        </w:numPr>
        <w:spacing w:before="120" w:after="120" w:line="360" w:lineRule="auto"/>
        <w:jc w:val="both"/>
        <w:rPr>
          <w:rFonts w:ascii="Arial" w:hAnsi="Arial" w:cs="Arial"/>
          <w:sz w:val="22"/>
          <w:szCs w:val="22"/>
          <w:rtl/>
        </w:rPr>
      </w:pPr>
      <w:r w:rsidRPr="00F9670B">
        <w:rPr>
          <w:rFonts w:ascii="Arial" w:hAnsi="Arial" w:cs="Arial"/>
          <w:sz w:val="22"/>
          <w:szCs w:val="22"/>
          <w:rtl/>
        </w:rPr>
        <w:t>התחייבותי זו ניתנת בהביני את תוכנה והסכמתי לכתוב בה.</w:t>
      </w:r>
    </w:p>
    <w:p w:rsidR="00F9670B" w:rsidRPr="00F9670B" w:rsidRDefault="00F9670B" w:rsidP="00D23764">
      <w:pPr>
        <w:numPr>
          <w:ilvl w:val="0"/>
          <w:numId w:val="16"/>
        </w:numPr>
        <w:spacing w:line="360" w:lineRule="auto"/>
        <w:jc w:val="both"/>
        <w:rPr>
          <w:rFonts w:ascii="Arial" w:hAnsi="Arial" w:cs="Arial"/>
          <w:sz w:val="22"/>
          <w:szCs w:val="22"/>
          <w:rtl/>
        </w:rPr>
      </w:pPr>
      <w:r w:rsidRPr="00F9670B">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F9670B" w:rsidRPr="00F9670B" w:rsidRDefault="00F9670B" w:rsidP="00F9670B">
      <w:pPr>
        <w:spacing w:line="360" w:lineRule="auto"/>
        <w:jc w:val="both"/>
        <w:rPr>
          <w:rFonts w:ascii="Arial" w:hAnsi="Arial" w:cs="Arial"/>
          <w:sz w:val="22"/>
          <w:szCs w:val="22"/>
          <w:rtl/>
        </w:rPr>
      </w:pPr>
      <w:r w:rsidRPr="00F9670B">
        <w:rPr>
          <w:rFonts w:ascii="Arial" w:hAnsi="Arial" w:cs="Arial"/>
          <w:sz w:val="22"/>
          <w:szCs w:val="22"/>
          <w:rtl/>
        </w:rPr>
        <w:t xml:space="preserve">       מובהר כי כל ההתחייבויות שבכתב זה יחולו והינן מחייבות את החברה ואת עובדי החברה,  </w:t>
      </w:r>
    </w:p>
    <w:p w:rsidR="00F9670B" w:rsidRPr="00F9670B" w:rsidRDefault="00F9670B" w:rsidP="00F9670B">
      <w:pPr>
        <w:spacing w:line="360" w:lineRule="auto"/>
        <w:jc w:val="both"/>
        <w:rPr>
          <w:rFonts w:ascii="Arial" w:hAnsi="Arial" w:cs="Arial"/>
          <w:sz w:val="22"/>
          <w:szCs w:val="22"/>
          <w:rtl/>
        </w:rPr>
      </w:pPr>
      <w:r w:rsidRPr="00F9670B">
        <w:rPr>
          <w:rFonts w:ascii="Arial" w:hAnsi="Arial" w:cs="Arial"/>
          <w:sz w:val="22"/>
          <w:szCs w:val="22"/>
          <w:rtl/>
        </w:rPr>
        <w:t xml:space="preserve">       ביחד ולחוד, לרבות מקום בו נרשם מפורשות "החברה", אלא מקום בו עולה מסדר הדברים כי </w:t>
      </w:r>
    </w:p>
    <w:p w:rsidR="00F9670B" w:rsidRPr="00F9670B" w:rsidRDefault="00F9670B" w:rsidP="00F9670B">
      <w:pPr>
        <w:spacing w:line="360" w:lineRule="auto"/>
        <w:jc w:val="both"/>
        <w:rPr>
          <w:rFonts w:ascii="Arial" w:hAnsi="Arial" w:cs="Arial"/>
          <w:sz w:val="22"/>
          <w:szCs w:val="22"/>
          <w:rtl/>
        </w:rPr>
      </w:pPr>
      <w:r w:rsidRPr="00F9670B">
        <w:rPr>
          <w:rFonts w:ascii="Arial" w:hAnsi="Arial" w:cs="Arial"/>
          <w:sz w:val="22"/>
          <w:szCs w:val="22"/>
          <w:rtl/>
        </w:rPr>
        <w:t xml:space="preserve">       ההתחייבות הינה של החברה בלבד. </w:t>
      </w:r>
    </w:p>
    <w:p w:rsidR="00F9670B" w:rsidRPr="00F9670B" w:rsidRDefault="00F9670B" w:rsidP="00D23764">
      <w:pPr>
        <w:numPr>
          <w:ilvl w:val="0"/>
          <w:numId w:val="16"/>
        </w:numPr>
        <w:spacing w:line="360" w:lineRule="auto"/>
        <w:ind w:right="420"/>
        <w:jc w:val="both"/>
        <w:rPr>
          <w:rFonts w:ascii="Arial" w:hAnsi="Arial" w:cs="Arial"/>
          <w:sz w:val="22"/>
          <w:szCs w:val="22"/>
          <w:rtl/>
        </w:rPr>
      </w:pPr>
      <w:r w:rsidRPr="00F9670B">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F9670B" w:rsidRPr="00F9670B" w:rsidRDefault="00F9670B" w:rsidP="00F9670B">
      <w:pPr>
        <w:spacing w:line="360" w:lineRule="auto"/>
        <w:ind w:left="566"/>
        <w:jc w:val="both"/>
        <w:rPr>
          <w:rFonts w:ascii="Arial" w:hAnsi="Arial" w:cs="Arial"/>
          <w:sz w:val="22"/>
          <w:szCs w:val="22"/>
          <w:rtl/>
        </w:rPr>
      </w:pPr>
    </w:p>
    <w:p w:rsidR="00F9670B" w:rsidRPr="00F9670B" w:rsidRDefault="00F9670B" w:rsidP="00F9670B">
      <w:pPr>
        <w:spacing w:line="360" w:lineRule="auto"/>
        <w:jc w:val="both"/>
        <w:rPr>
          <w:rFonts w:ascii="Arial" w:hAnsi="Arial" w:cs="Arial"/>
          <w:b/>
          <w:bCs/>
          <w:i/>
          <w:iCs/>
          <w:sz w:val="22"/>
          <w:szCs w:val="22"/>
          <w:u w:val="single"/>
          <w:rtl/>
        </w:rPr>
      </w:pPr>
    </w:p>
    <w:p w:rsidR="00F9670B" w:rsidRPr="00F9670B" w:rsidRDefault="00F9670B" w:rsidP="00F9670B">
      <w:pPr>
        <w:spacing w:line="360" w:lineRule="auto"/>
        <w:jc w:val="both"/>
        <w:rPr>
          <w:rFonts w:ascii="Arial" w:hAnsi="Arial" w:cs="Arial"/>
          <w:i/>
          <w:iCs/>
          <w:sz w:val="22"/>
          <w:szCs w:val="22"/>
          <w:rtl/>
        </w:rPr>
      </w:pPr>
      <w:r w:rsidRPr="00F9670B">
        <w:rPr>
          <w:rFonts w:ascii="Arial" w:hAnsi="Arial" w:cs="Arial"/>
          <w:i/>
          <w:iCs/>
          <w:sz w:val="22"/>
          <w:szCs w:val="22"/>
          <w:rtl/>
        </w:rPr>
        <w:t>שם החברה: __________________________________________________________</w:t>
      </w:r>
    </w:p>
    <w:p w:rsidR="00F9670B" w:rsidRPr="00F9670B" w:rsidRDefault="00F9670B" w:rsidP="00F9670B">
      <w:pPr>
        <w:spacing w:line="360" w:lineRule="auto"/>
        <w:jc w:val="both"/>
        <w:rPr>
          <w:rFonts w:ascii="Arial" w:hAnsi="Arial" w:cs="Arial"/>
          <w:i/>
          <w:iCs/>
          <w:sz w:val="22"/>
          <w:szCs w:val="22"/>
          <w:rtl/>
        </w:rPr>
      </w:pPr>
    </w:p>
    <w:p w:rsidR="00F9670B" w:rsidRPr="00F9670B" w:rsidRDefault="00F9670B" w:rsidP="00F9670B">
      <w:pPr>
        <w:spacing w:line="360" w:lineRule="auto"/>
        <w:jc w:val="both"/>
        <w:rPr>
          <w:rFonts w:ascii="Arial" w:hAnsi="Arial" w:cs="Arial"/>
          <w:i/>
          <w:iCs/>
          <w:sz w:val="22"/>
          <w:szCs w:val="22"/>
          <w:rtl/>
        </w:rPr>
      </w:pPr>
      <w:r w:rsidRPr="00F9670B">
        <w:rPr>
          <w:rFonts w:ascii="Arial" w:hAnsi="Arial" w:cs="Arial"/>
          <w:i/>
          <w:iCs/>
          <w:sz w:val="22"/>
          <w:szCs w:val="22"/>
          <w:rtl/>
        </w:rPr>
        <w:t>שם נציג מורשה מטעם הנהלת החברה: _______________________________________</w:t>
      </w:r>
    </w:p>
    <w:p w:rsidR="00F9670B" w:rsidRPr="00F9670B" w:rsidRDefault="00F9670B" w:rsidP="00F9670B">
      <w:pPr>
        <w:spacing w:line="360" w:lineRule="auto"/>
        <w:jc w:val="both"/>
        <w:rPr>
          <w:rFonts w:ascii="Arial" w:hAnsi="Arial" w:cs="Arial"/>
          <w:i/>
          <w:iCs/>
          <w:sz w:val="22"/>
          <w:szCs w:val="22"/>
          <w:rtl/>
        </w:rPr>
      </w:pPr>
    </w:p>
    <w:p w:rsidR="00F9670B" w:rsidRPr="00F9670B" w:rsidRDefault="00F9670B" w:rsidP="00F9670B">
      <w:pPr>
        <w:spacing w:line="360" w:lineRule="auto"/>
        <w:jc w:val="both"/>
        <w:rPr>
          <w:rFonts w:ascii="Arial" w:hAnsi="Arial" w:cs="Arial"/>
          <w:i/>
          <w:iCs/>
          <w:sz w:val="22"/>
          <w:szCs w:val="22"/>
          <w:rtl/>
        </w:rPr>
      </w:pPr>
      <w:r w:rsidRPr="00F9670B">
        <w:rPr>
          <w:rFonts w:ascii="Arial" w:hAnsi="Arial" w:cs="Arial"/>
          <w:i/>
          <w:iCs/>
          <w:sz w:val="22"/>
          <w:szCs w:val="22"/>
          <w:rtl/>
        </w:rPr>
        <w:t xml:space="preserve"> מספר זהות:  _____________________ </w:t>
      </w:r>
    </w:p>
    <w:p w:rsidR="00F9670B" w:rsidRPr="00F9670B" w:rsidRDefault="00F9670B" w:rsidP="00F9670B">
      <w:pPr>
        <w:spacing w:line="360" w:lineRule="auto"/>
        <w:jc w:val="both"/>
        <w:rPr>
          <w:rFonts w:ascii="Arial" w:hAnsi="Arial" w:cs="Arial"/>
          <w:i/>
          <w:iCs/>
          <w:sz w:val="22"/>
          <w:szCs w:val="22"/>
          <w:rtl/>
        </w:rPr>
      </w:pPr>
    </w:p>
    <w:p w:rsidR="00F9670B" w:rsidRPr="00F9670B" w:rsidRDefault="00F9670B" w:rsidP="00F9670B">
      <w:pPr>
        <w:spacing w:line="360" w:lineRule="auto"/>
        <w:jc w:val="both"/>
        <w:rPr>
          <w:rFonts w:ascii="Arial" w:hAnsi="Arial" w:cs="Arial"/>
          <w:i/>
          <w:iCs/>
          <w:sz w:val="22"/>
          <w:szCs w:val="22"/>
          <w:rtl/>
        </w:rPr>
      </w:pPr>
    </w:p>
    <w:p w:rsidR="00F9670B" w:rsidRPr="00F9670B" w:rsidRDefault="00F9670B" w:rsidP="00F9670B">
      <w:pPr>
        <w:spacing w:line="360" w:lineRule="auto"/>
        <w:jc w:val="both"/>
        <w:rPr>
          <w:rFonts w:ascii="Arial" w:hAnsi="Arial" w:cs="Arial"/>
          <w:i/>
          <w:iCs/>
          <w:sz w:val="22"/>
          <w:szCs w:val="22"/>
          <w:rtl/>
        </w:rPr>
      </w:pPr>
      <w:r w:rsidRPr="00F9670B">
        <w:rPr>
          <w:rFonts w:ascii="Arial" w:hAnsi="Arial" w:cs="Arial"/>
          <w:i/>
          <w:iCs/>
          <w:sz w:val="22"/>
          <w:szCs w:val="22"/>
          <w:rtl/>
        </w:rPr>
        <w:t xml:space="preserve">חתימה: ________________________ </w:t>
      </w:r>
    </w:p>
    <w:p w:rsidR="00F9670B" w:rsidRPr="00F9670B" w:rsidRDefault="00F9670B" w:rsidP="00F9670B">
      <w:pPr>
        <w:spacing w:line="360" w:lineRule="auto"/>
        <w:jc w:val="both"/>
        <w:rPr>
          <w:rFonts w:ascii="Arial" w:hAnsi="Arial" w:cs="Arial"/>
          <w:i/>
          <w:iCs/>
          <w:sz w:val="22"/>
          <w:szCs w:val="22"/>
          <w:rtl/>
        </w:rPr>
      </w:pPr>
    </w:p>
    <w:p w:rsidR="00F9670B" w:rsidRPr="00F9670B" w:rsidRDefault="00F9670B" w:rsidP="00F9670B">
      <w:pPr>
        <w:spacing w:line="360" w:lineRule="auto"/>
        <w:jc w:val="both"/>
        <w:rPr>
          <w:rFonts w:ascii="Arial" w:hAnsi="Arial" w:cs="Arial"/>
          <w:i/>
          <w:iCs/>
          <w:sz w:val="22"/>
          <w:szCs w:val="22"/>
          <w:rtl/>
        </w:rPr>
      </w:pPr>
      <w:r w:rsidRPr="00F9670B">
        <w:rPr>
          <w:rFonts w:ascii="Arial" w:hAnsi="Arial" w:cs="Arial"/>
          <w:i/>
          <w:iCs/>
          <w:sz w:val="22"/>
          <w:szCs w:val="22"/>
          <w:rtl/>
        </w:rPr>
        <w:t xml:space="preserve"> חותמת: _____________________</w:t>
      </w:r>
    </w:p>
    <w:p w:rsidR="00F9670B" w:rsidRPr="00F9670B" w:rsidRDefault="00F9670B" w:rsidP="00F9670B">
      <w:pPr>
        <w:ind w:left="720"/>
        <w:rPr>
          <w:rFonts w:ascii="Arial" w:hAnsi="Arial" w:cs="Arial"/>
          <w:sz w:val="22"/>
          <w:szCs w:val="22"/>
          <w:rtl/>
        </w:rPr>
      </w:pPr>
    </w:p>
    <w:p w:rsidR="00F9670B" w:rsidRPr="00F9670B" w:rsidRDefault="00F9670B" w:rsidP="00F9670B">
      <w:pPr>
        <w:ind w:left="720"/>
        <w:rPr>
          <w:rFonts w:ascii="Arial" w:hAnsi="Arial" w:cs="Arial"/>
          <w:sz w:val="22"/>
          <w:szCs w:val="22"/>
          <w:rtl/>
        </w:rPr>
      </w:pPr>
    </w:p>
    <w:p w:rsidR="00F9670B" w:rsidRDefault="00F9670B" w:rsidP="00F9670B">
      <w:pPr>
        <w:pStyle w:val="a5"/>
        <w:rPr>
          <w:lang w:eastAsia="en-US"/>
        </w:rPr>
      </w:pPr>
      <w:r w:rsidRPr="00F9670B">
        <w:rPr>
          <w:rFonts w:ascii="Arial" w:hAnsi="Arial" w:cs="Arial"/>
          <w:sz w:val="22"/>
          <w:szCs w:val="22"/>
          <w:rtl/>
        </w:rPr>
        <w:t>תאריך______________</w:t>
      </w:r>
    </w:p>
    <w:sectPr w:rsidR="00F9670B" w:rsidSect="002F7C91">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6670" w:rsidRDefault="004C6670" w:rsidP="00140CD0">
      <w:r>
        <w:separator/>
      </w:r>
    </w:p>
  </w:endnote>
  <w:endnote w:type="continuationSeparator" w:id="1">
    <w:p w:rsidR="004C6670" w:rsidRDefault="004C6670" w:rsidP="00140CD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Arial (W1)">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6670" w:rsidRDefault="004C6670" w:rsidP="00140CD0">
      <w:r>
        <w:separator/>
      </w:r>
    </w:p>
  </w:footnote>
  <w:footnote w:type="continuationSeparator" w:id="1">
    <w:p w:rsidR="004C6670" w:rsidRDefault="004C6670" w:rsidP="00140CD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50896"/>
    <w:multiLevelType w:val="hybridMultilevel"/>
    <w:tmpl w:val="E620ED50"/>
    <w:lvl w:ilvl="0" w:tplc="D3FAABC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nsid w:val="08D46133"/>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097219B7"/>
    <w:multiLevelType w:val="hybridMultilevel"/>
    <w:tmpl w:val="E9F6FF3A"/>
    <w:lvl w:ilvl="0" w:tplc="D3FAABC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17866DA"/>
    <w:multiLevelType w:val="multilevel"/>
    <w:tmpl w:val="F2C065CE"/>
    <w:lvl w:ilvl="0">
      <w:start w:val="1"/>
      <w:numFmt w:val="hebrew1"/>
      <w:lvlText w:val="%1."/>
      <w:lvlJc w:val="left"/>
      <w:pPr>
        <w:tabs>
          <w:tab w:val="num" w:pos="1068"/>
        </w:tabs>
        <w:ind w:left="1068"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12464B10"/>
    <w:multiLevelType w:val="hybridMultilevel"/>
    <w:tmpl w:val="E780DC3A"/>
    <w:lvl w:ilvl="0" w:tplc="1D1AF3E4">
      <w:start w:val="1"/>
      <w:numFmt w:val="hebrew1"/>
      <w:lvlText w:val="%1."/>
      <w:lvlJc w:val="left"/>
      <w:pPr>
        <w:tabs>
          <w:tab w:val="num" w:pos="1011"/>
        </w:tabs>
        <w:ind w:left="1011" w:hanging="360"/>
      </w:pPr>
      <w:rPr>
        <w:rFonts w:ascii="Times New Roman" w:eastAsia="Times New Roman" w:hAnsi="Times New Roman" w:cs="David"/>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4E423A6"/>
    <w:multiLevelType w:val="hybridMultilevel"/>
    <w:tmpl w:val="81F4E506"/>
    <w:lvl w:ilvl="0" w:tplc="D3FAABC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nsid w:val="1F194238"/>
    <w:multiLevelType w:val="multilevel"/>
    <w:tmpl w:val="D862CC04"/>
    <w:lvl w:ilvl="0">
      <w:start w:val="1"/>
      <w:numFmt w:val="decimal"/>
      <w:lvlText w:val="%1."/>
      <w:lvlJc w:val="center"/>
      <w:pPr>
        <w:tabs>
          <w:tab w:val="num" w:pos="648"/>
        </w:tabs>
        <w:ind w:left="360" w:right="360" w:hanging="72"/>
      </w:pPr>
    </w:lvl>
    <w:lvl w:ilvl="1" w:tentative="1">
      <w:start w:val="1"/>
      <w:numFmt w:val="lowerLetter"/>
      <w:lvlText w:val="%2."/>
      <w:lvlJc w:val="left"/>
      <w:pPr>
        <w:tabs>
          <w:tab w:val="num" w:pos="1368"/>
        </w:tabs>
        <w:ind w:left="1368" w:hanging="360"/>
      </w:pPr>
    </w:lvl>
    <w:lvl w:ilvl="2" w:tentative="1">
      <w:start w:val="1"/>
      <w:numFmt w:val="lowerRoman"/>
      <w:lvlText w:val="%3."/>
      <w:lvlJc w:val="right"/>
      <w:pPr>
        <w:tabs>
          <w:tab w:val="num" w:pos="2088"/>
        </w:tabs>
        <w:ind w:left="2088" w:hanging="180"/>
      </w:pPr>
    </w:lvl>
    <w:lvl w:ilvl="3" w:tentative="1">
      <w:start w:val="1"/>
      <w:numFmt w:val="decimal"/>
      <w:lvlText w:val="%4."/>
      <w:lvlJc w:val="left"/>
      <w:pPr>
        <w:tabs>
          <w:tab w:val="num" w:pos="2808"/>
        </w:tabs>
        <w:ind w:left="2808" w:hanging="360"/>
      </w:pPr>
    </w:lvl>
    <w:lvl w:ilvl="4" w:tentative="1">
      <w:start w:val="1"/>
      <w:numFmt w:val="lowerLetter"/>
      <w:lvlText w:val="%5."/>
      <w:lvlJc w:val="left"/>
      <w:pPr>
        <w:tabs>
          <w:tab w:val="num" w:pos="3528"/>
        </w:tabs>
        <w:ind w:left="3528" w:hanging="360"/>
      </w:pPr>
    </w:lvl>
    <w:lvl w:ilvl="5" w:tentative="1">
      <w:start w:val="1"/>
      <w:numFmt w:val="lowerRoman"/>
      <w:lvlText w:val="%6."/>
      <w:lvlJc w:val="right"/>
      <w:pPr>
        <w:tabs>
          <w:tab w:val="num" w:pos="4248"/>
        </w:tabs>
        <w:ind w:left="4248" w:hanging="180"/>
      </w:pPr>
    </w:lvl>
    <w:lvl w:ilvl="6" w:tentative="1">
      <w:start w:val="1"/>
      <w:numFmt w:val="decimal"/>
      <w:lvlText w:val="%7."/>
      <w:lvlJc w:val="left"/>
      <w:pPr>
        <w:tabs>
          <w:tab w:val="num" w:pos="4968"/>
        </w:tabs>
        <w:ind w:left="4968" w:hanging="360"/>
      </w:pPr>
    </w:lvl>
    <w:lvl w:ilvl="7" w:tentative="1">
      <w:start w:val="1"/>
      <w:numFmt w:val="lowerLetter"/>
      <w:lvlText w:val="%8."/>
      <w:lvlJc w:val="left"/>
      <w:pPr>
        <w:tabs>
          <w:tab w:val="num" w:pos="5688"/>
        </w:tabs>
        <w:ind w:left="5688" w:hanging="360"/>
      </w:pPr>
    </w:lvl>
    <w:lvl w:ilvl="8" w:tentative="1">
      <w:start w:val="1"/>
      <w:numFmt w:val="lowerRoman"/>
      <w:lvlText w:val="%9."/>
      <w:lvlJc w:val="right"/>
      <w:pPr>
        <w:tabs>
          <w:tab w:val="num" w:pos="6408"/>
        </w:tabs>
        <w:ind w:left="6408" w:hanging="180"/>
      </w:pPr>
    </w:lvl>
  </w:abstractNum>
  <w:abstractNum w:abstractNumId="10">
    <w:nsid w:val="23B51600"/>
    <w:multiLevelType w:val="hybridMultilevel"/>
    <w:tmpl w:val="D7508FB0"/>
    <w:lvl w:ilvl="0" w:tplc="D3FAABC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252A7CA7"/>
    <w:multiLevelType w:val="singleLevel"/>
    <w:tmpl w:val="E822DC76"/>
    <w:lvl w:ilvl="0">
      <w:start w:val="1"/>
      <w:numFmt w:val="decimal"/>
      <w:lvlText w:val="%1."/>
      <w:lvlJc w:val="left"/>
      <w:pPr>
        <w:tabs>
          <w:tab w:val="num" w:pos="360"/>
        </w:tabs>
        <w:ind w:left="360" w:hanging="360"/>
      </w:pPr>
      <w:rPr>
        <w:sz w:val="24"/>
        <w:lang w:bidi="he-IL"/>
      </w:rPr>
    </w:lvl>
  </w:abstractNum>
  <w:abstractNum w:abstractNumId="12">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3">
    <w:nsid w:val="26BA60DF"/>
    <w:multiLevelType w:val="singleLevel"/>
    <w:tmpl w:val="2DC89FB2"/>
    <w:lvl w:ilvl="0">
      <w:start w:val="1"/>
      <w:numFmt w:val="hebrew1"/>
      <w:lvlText w:val="%1."/>
      <w:lvlJc w:val="left"/>
      <w:pPr>
        <w:tabs>
          <w:tab w:val="num" w:pos="360"/>
        </w:tabs>
        <w:ind w:left="360" w:right="360" w:hanging="360"/>
      </w:pPr>
      <w:rPr>
        <w:rFonts w:hint="default"/>
        <w:sz w:val="28"/>
      </w:rPr>
    </w:lvl>
  </w:abstractNum>
  <w:abstractNum w:abstractNumId="14">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5">
    <w:nsid w:val="2CAD228C"/>
    <w:multiLevelType w:val="singleLevel"/>
    <w:tmpl w:val="025C009C"/>
    <w:lvl w:ilvl="0">
      <w:start w:val="1"/>
      <w:numFmt w:val="hebrew1"/>
      <w:lvlText w:val="%1."/>
      <w:lvlJc w:val="left"/>
      <w:pPr>
        <w:tabs>
          <w:tab w:val="num" w:pos="360"/>
        </w:tabs>
        <w:ind w:left="360" w:right="360" w:hanging="360"/>
      </w:pPr>
      <w:rPr>
        <w:rFonts w:hint="default"/>
        <w:sz w:val="28"/>
      </w:rPr>
    </w:lvl>
  </w:abstractNum>
  <w:abstractNum w:abstractNumId="16">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17">
    <w:nsid w:val="477923DD"/>
    <w:multiLevelType w:val="hybridMultilevel"/>
    <w:tmpl w:val="F4D4F2D2"/>
    <w:lvl w:ilvl="0" w:tplc="418028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9">
    <w:nsid w:val="52FC4D64"/>
    <w:multiLevelType w:val="hybridMultilevel"/>
    <w:tmpl w:val="1C600BEA"/>
    <w:lvl w:ilvl="0" w:tplc="73D4E5DE">
      <w:start w:val="14"/>
      <w:numFmt w:val="decimal"/>
      <w:lvlText w:val="%1."/>
      <w:lvlJc w:val="left"/>
      <w:pPr>
        <w:ind w:left="643" w:hanging="360"/>
      </w:pPr>
      <w:rPr>
        <w:rFonts w:hint="default"/>
        <w:sz w:val="24"/>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nsid w:val="53FE05F4"/>
    <w:multiLevelType w:val="singleLevel"/>
    <w:tmpl w:val="3FBC6602"/>
    <w:lvl w:ilvl="0">
      <w:start w:val="1"/>
      <w:numFmt w:val="hebrew1"/>
      <w:lvlText w:val="%1."/>
      <w:lvlJc w:val="left"/>
      <w:pPr>
        <w:tabs>
          <w:tab w:val="num" w:pos="1080"/>
        </w:tabs>
        <w:ind w:left="1080" w:right="1080" w:hanging="360"/>
      </w:pPr>
      <w:rPr>
        <w:rFonts w:hint="default"/>
        <w:sz w:val="24"/>
      </w:rPr>
    </w:lvl>
  </w:abstractNum>
  <w:abstractNum w:abstractNumId="21">
    <w:nsid w:val="55EE599B"/>
    <w:multiLevelType w:val="hybridMultilevel"/>
    <w:tmpl w:val="F14C91DC"/>
    <w:lvl w:ilvl="0" w:tplc="0409000F">
      <w:start w:val="1"/>
      <w:numFmt w:val="decimal"/>
      <w:lvlText w:val="%1."/>
      <w:lvlJc w:val="left"/>
      <w:pPr>
        <w:tabs>
          <w:tab w:val="num" w:pos="643"/>
        </w:tabs>
        <w:ind w:left="64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650C51D3"/>
    <w:multiLevelType w:val="hybridMultilevel"/>
    <w:tmpl w:val="5FF6F5CC"/>
    <w:lvl w:ilvl="0" w:tplc="D3FAABC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3">
    <w:nsid w:val="68EE47D9"/>
    <w:multiLevelType w:val="hybridMultilevel"/>
    <w:tmpl w:val="67A80C12"/>
    <w:lvl w:ilvl="0" w:tplc="782CC830">
      <w:start w:val="1"/>
      <w:numFmt w:val="hebrew1"/>
      <w:lvlText w:val="%1."/>
      <w:lvlJc w:val="left"/>
      <w:pPr>
        <w:ind w:left="1011" w:hanging="360"/>
      </w:pPr>
      <w:rPr>
        <w:rFonts w:hint="default"/>
        <w:sz w:val="24"/>
      </w:rPr>
    </w:lvl>
    <w:lvl w:ilvl="1" w:tplc="04090019" w:tentative="1">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24">
    <w:nsid w:val="690A7D1B"/>
    <w:multiLevelType w:val="singleLevel"/>
    <w:tmpl w:val="9048B278"/>
    <w:lvl w:ilvl="0">
      <w:start w:val="1"/>
      <w:numFmt w:val="hebrew1"/>
      <w:lvlText w:val="%1."/>
      <w:lvlJc w:val="left"/>
      <w:pPr>
        <w:tabs>
          <w:tab w:val="num" w:pos="360"/>
        </w:tabs>
        <w:ind w:left="360" w:right="360" w:hanging="360"/>
      </w:pPr>
      <w:rPr>
        <w:rFonts w:hint="default"/>
        <w:sz w:val="28"/>
      </w:rPr>
    </w:lvl>
  </w:abstractNum>
  <w:abstractNum w:abstractNumId="25">
    <w:nsid w:val="6A411B53"/>
    <w:multiLevelType w:val="hybridMultilevel"/>
    <w:tmpl w:val="876C990A"/>
    <w:lvl w:ilvl="0" w:tplc="FE6ABF6E">
      <w:start w:val="1"/>
      <w:numFmt w:val="hebrew1"/>
      <w:lvlText w:val="%1."/>
      <w:lvlJc w:val="left"/>
      <w:pPr>
        <w:ind w:left="2367" w:hanging="360"/>
      </w:pPr>
      <w:rPr>
        <w:rFonts w:hint="default"/>
        <w:sz w:val="24"/>
      </w:rPr>
    </w:lvl>
    <w:lvl w:ilvl="1" w:tplc="04090019" w:tentative="1">
      <w:start w:val="1"/>
      <w:numFmt w:val="lowerLetter"/>
      <w:lvlText w:val="%2."/>
      <w:lvlJc w:val="left"/>
      <w:pPr>
        <w:ind w:left="3087" w:hanging="360"/>
      </w:pPr>
    </w:lvl>
    <w:lvl w:ilvl="2" w:tplc="0409001B" w:tentative="1">
      <w:start w:val="1"/>
      <w:numFmt w:val="lowerRoman"/>
      <w:lvlText w:val="%3."/>
      <w:lvlJc w:val="right"/>
      <w:pPr>
        <w:ind w:left="3807" w:hanging="180"/>
      </w:pPr>
    </w:lvl>
    <w:lvl w:ilvl="3" w:tplc="0409000F" w:tentative="1">
      <w:start w:val="1"/>
      <w:numFmt w:val="decimal"/>
      <w:lvlText w:val="%4."/>
      <w:lvlJc w:val="left"/>
      <w:pPr>
        <w:ind w:left="4527" w:hanging="360"/>
      </w:pPr>
    </w:lvl>
    <w:lvl w:ilvl="4" w:tplc="04090019" w:tentative="1">
      <w:start w:val="1"/>
      <w:numFmt w:val="lowerLetter"/>
      <w:lvlText w:val="%5."/>
      <w:lvlJc w:val="left"/>
      <w:pPr>
        <w:ind w:left="5247" w:hanging="360"/>
      </w:pPr>
    </w:lvl>
    <w:lvl w:ilvl="5" w:tplc="0409001B" w:tentative="1">
      <w:start w:val="1"/>
      <w:numFmt w:val="lowerRoman"/>
      <w:lvlText w:val="%6."/>
      <w:lvlJc w:val="right"/>
      <w:pPr>
        <w:ind w:left="5967" w:hanging="180"/>
      </w:pPr>
    </w:lvl>
    <w:lvl w:ilvl="6" w:tplc="0409000F" w:tentative="1">
      <w:start w:val="1"/>
      <w:numFmt w:val="decimal"/>
      <w:lvlText w:val="%7."/>
      <w:lvlJc w:val="left"/>
      <w:pPr>
        <w:ind w:left="6687" w:hanging="360"/>
      </w:pPr>
    </w:lvl>
    <w:lvl w:ilvl="7" w:tplc="04090019" w:tentative="1">
      <w:start w:val="1"/>
      <w:numFmt w:val="lowerLetter"/>
      <w:lvlText w:val="%8."/>
      <w:lvlJc w:val="left"/>
      <w:pPr>
        <w:ind w:left="7407" w:hanging="360"/>
      </w:pPr>
    </w:lvl>
    <w:lvl w:ilvl="8" w:tplc="0409001B" w:tentative="1">
      <w:start w:val="1"/>
      <w:numFmt w:val="lowerRoman"/>
      <w:lvlText w:val="%9."/>
      <w:lvlJc w:val="right"/>
      <w:pPr>
        <w:ind w:left="8127" w:hanging="180"/>
      </w:pPr>
    </w:lvl>
  </w:abstractNum>
  <w:abstractNum w:abstractNumId="26">
    <w:nsid w:val="6A4A61A4"/>
    <w:multiLevelType w:val="hybridMultilevel"/>
    <w:tmpl w:val="0E7E63A2"/>
    <w:lvl w:ilvl="0" w:tplc="8578F224">
      <w:start w:val="1"/>
      <w:numFmt w:val="decimal"/>
      <w:lvlText w:val="%1."/>
      <w:lvlJc w:val="left"/>
      <w:pPr>
        <w:ind w:left="2007" w:hanging="360"/>
      </w:pPr>
      <w:rPr>
        <w:rFonts w:hint="default"/>
        <w:sz w:val="24"/>
      </w:rPr>
    </w:lvl>
    <w:lvl w:ilvl="1" w:tplc="04090019" w:tentative="1">
      <w:start w:val="1"/>
      <w:numFmt w:val="lowerLetter"/>
      <w:lvlText w:val="%2."/>
      <w:lvlJc w:val="left"/>
      <w:pPr>
        <w:ind w:left="2727" w:hanging="360"/>
      </w:pPr>
    </w:lvl>
    <w:lvl w:ilvl="2" w:tplc="0409001B" w:tentative="1">
      <w:start w:val="1"/>
      <w:numFmt w:val="lowerRoman"/>
      <w:lvlText w:val="%3."/>
      <w:lvlJc w:val="right"/>
      <w:pPr>
        <w:ind w:left="3447" w:hanging="180"/>
      </w:pPr>
    </w:lvl>
    <w:lvl w:ilvl="3" w:tplc="0409000F" w:tentative="1">
      <w:start w:val="1"/>
      <w:numFmt w:val="decimal"/>
      <w:lvlText w:val="%4."/>
      <w:lvlJc w:val="left"/>
      <w:pPr>
        <w:ind w:left="4167" w:hanging="360"/>
      </w:pPr>
    </w:lvl>
    <w:lvl w:ilvl="4" w:tplc="04090019" w:tentative="1">
      <w:start w:val="1"/>
      <w:numFmt w:val="lowerLetter"/>
      <w:lvlText w:val="%5."/>
      <w:lvlJc w:val="left"/>
      <w:pPr>
        <w:ind w:left="4887" w:hanging="360"/>
      </w:pPr>
    </w:lvl>
    <w:lvl w:ilvl="5" w:tplc="0409001B" w:tentative="1">
      <w:start w:val="1"/>
      <w:numFmt w:val="lowerRoman"/>
      <w:lvlText w:val="%6."/>
      <w:lvlJc w:val="right"/>
      <w:pPr>
        <w:ind w:left="5607" w:hanging="180"/>
      </w:pPr>
    </w:lvl>
    <w:lvl w:ilvl="6" w:tplc="0409000F" w:tentative="1">
      <w:start w:val="1"/>
      <w:numFmt w:val="decimal"/>
      <w:lvlText w:val="%7."/>
      <w:lvlJc w:val="left"/>
      <w:pPr>
        <w:ind w:left="6327" w:hanging="360"/>
      </w:pPr>
    </w:lvl>
    <w:lvl w:ilvl="7" w:tplc="04090019" w:tentative="1">
      <w:start w:val="1"/>
      <w:numFmt w:val="lowerLetter"/>
      <w:lvlText w:val="%8."/>
      <w:lvlJc w:val="left"/>
      <w:pPr>
        <w:ind w:left="7047" w:hanging="360"/>
      </w:pPr>
    </w:lvl>
    <w:lvl w:ilvl="8" w:tplc="0409001B" w:tentative="1">
      <w:start w:val="1"/>
      <w:numFmt w:val="lowerRoman"/>
      <w:lvlText w:val="%9."/>
      <w:lvlJc w:val="right"/>
      <w:pPr>
        <w:ind w:left="7767" w:hanging="180"/>
      </w:pPr>
    </w:lvl>
  </w:abstractNum>
  <w:abstractNum w:abstractNumId="27">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
      <w:lvlText w:val="%1.%2.%3.%4."/>
      <w:lvlJc w:val="left"/>
      <w:pPr>
        <w:tabs>
          <w:tab w:val="num" w:pos="2126"/>
        </w:tabs>
        <w:ind w:left="2126"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6F2D6375"/>
    <w:multiLevelType w:val="singleLevel"/>
    <w:tmpl w:val="975E7D7A"/>
    <w:lvl w:ilvl="0">
      <w:start w:val="1"/>
      <w:numFmt w:val="hebrew1"/>
      <w:lvlText w:val="%1."/>
      <w:lvlJc w:val="left"/>
      <w:pPr>
        <w:tabs>
          <w:tab w:val="num" w:pos="360"/>
        </w:tabs>
        <w:ind w:left="360" w:right="360" w:hanging="360"/>
      </w:pPr>
      <w:rPr>
        <w:rFonts w:hint="default"/>
        <w:sz w:val="28"/>
      </w:rPr>
    </w:lvl>
  </w:abstractNum>
  <w:abstractNum w:abstractNumId="29">
    <w:nsid w:val="733A3AA5"/>
    <w:multiLevelType w:val="hybridMultilevel"/>
    <w:tmpl w:val="9618BB08"/>
    <w:lvl w:ilvl="0" w:tplc="30B27082">
      <w:start w:val="1"/>
      <w:numFmt w:val="hebrew1"/>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0">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1">
    <w:nsid w:val="7A32241D"/>
    <w:multiLevelType w:val="hybridMultilevel"/>
    <w:tmpl w:val="23362272"/>
    <w:lvl w:ilvl="0" w:tplc="21B6C9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A9A2B40"/>
    <w:multiLevelType w:val="hybridMultilevel"/>
    <w:tmpl w:val="B4D83E08"/>
    <w:lvl w:ilvl="0" w:tplc="D3FAABC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3">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9"/>
  </w:num>
  <w:num w:numId="2">
    <w:abstractNumId w:val="12"/>
  </w:num>
  <w:num w:numId="3">
    <w:abstractNumId w:val="20"/>
  </w:num>
  <w:num w:numId="4">
    <w:abstractNumId w:val="16"/>
  </w:num>
  <w:num w:numId="5">
    <w:abstractNumId w:val="23"/>
  </w:num>
  <w:num w:numId="6">
    <w:abstractNumId w:val="21"/>
  </w:num>
  <w:num w:numId="7">
    <w:abstractNumId w:val="21"/>
  </w:num>
  <w:num w:numId="8">
    <w:abstractNumId w:val="19"/>
  </w:num>
  <w:num w:numId="9">
    <w:abstractNumId w:val="11"/>
    <w:lvlOverride w:ilvl="0">
      <w:startOverride w:val="1"/>
    </w:lvlOverride>
  </w:num>
  <w:num w:numId="10">
    <w:abstractNumId w:val="14"/>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3"/>
    <w:lvlOverride w:ilvl="0">
      <w:startOverride w:val="1"/>
    </w:lvlOverride>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0"/>
    <w:lvlOverride w:ilvl="0">
      <w:startOverride w:val="1"/>
    </w:lvlOverride>
  </w:num>
  <w:num w:numId="17">
    <w:abstractNumId w:val="1"/>
  </w:num>
  <w:num w:numId="18">
    <w:abstractNumId w:val="31"/>
  </w:num>
  <w:num w:numId="19">
    <w:abstractNumId w:val="17"/>
  </w:num>
  <w:num w:numId="20">
    <w:abstractNumId w:val="10"/>
  </w:num>
  <w:num w:numId="21">
    <w:abstractNumId w:val="24"/>
  </w:num>
  <w:num w:numId="22">
    <w:abstractNumId w:val="15"/>
  </w:num>
  <w:num w:numId="23">
    <w:abstractNumId w:val="13"/>
  </w:num>
  <w:num w:numId="24">
    <w:abstractNumId w:val="22"/>
  </w:num>
  <w:num w:numId="25">
    <w:abstractNumId w:val="28"/>
  </w:num>
  <w:num w:numId="26">
    <w:abstractNumId w:val="32"/>
  </w:num>
  <w:num w:numId="27">
    <w:abstractNumId w:val="7"/>
  </w:num>
  <w:num w:numId="28">
    <w:abstractNumId w:val="0"/>
  </w:num>
  <w:num w:numId="29">
    <w:abstractNumId w:val="2"/>
  </w:num>
  <w:num w:numId="30">
    <w:abstractNumId w:val="26"/>
  </w:num>
  <w:num w:numId="31">
    <w:abstractNumId w:val="25"/>
  </w:num>
  <w:num w:numId="32">
    <w:abstractNumId w:val="29"/>
  </w:num>
  <w:num w:numId="33">
    <w:abstractNumId w:val="6"/>
  </w:num>
  <w:num w:numId="34">
    <w:abstractNumId w:val="4"/>
  </w:num>
  <w:num w:numId="35">
    <w:abstractNumId w:val="27"/>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20A79"/>
    <w:rsid w:val="00040D9A"/>
    <w:rsid w:val="00054F28"/>
    <w:rsid w:val="000A2E7E"/>
    <w:rsid w:val="000C6D87"/>
    <w:rsid w:val="001103A3"/>
    <w:rsid w:val="001119B6"/>
    <w:rsid w:val="00140CD0"/>
    <w:rsid w:val="0015399F"/>
    <w:rsid w:val="00186D82"/>
    <w:rsid w:val="001E2831"/>
    <w:rsid w:val="002025A7"/>
    <w:rsid w:val="0020552D"/>
    <w:rsid w:val="0021397B"/>
    <w:rsid w:val="00226778"/>
    <w:rsid w:val="002467C5"/>
    <w:rsid w:val="002855F7"/>
    <w:rsid w:val="00295D28"/>
    <w:rsid w:val="002D551A"/>
    <w:rsid w:val="002F7C91"/>
    <w:rsid w:val="00315C7C"/>
    <w:rsid w:val="0033799F"/>
    <w:rsid w:val="00343D45"/>
    <w:rsid w:val="00361916"/>
    <w:rsid w:val="0038009B"/>
    <w:rsid w:val="003816CF"/>
    <w:rsid w:val="00387134"/>
    <w:rsid w:val="003977E6"/>
    <w:rsid w:val="003A014D"/>
    <w:rsid w:val="003A4036"/>
    <w:rsid w:val="003A7CE3"/>
    <w:rsid w:val="003B6CAB"/>
    <w:rsid w:val="003C5A51"/>
    <w:rsid w:val="003C7C9C"/>
    <w:rsid w:val="003D275E"/>
    <w:rsid w:val="003D43E6"/>
    <w:rsid w:val="0041539F"/>
    <w:rsid w:val="0042415B"/>
    <w:rsid w:val="0042563F"/>
    <w:rsid w:val="00450EDB"/>
    <w:rsid w:val="004510E2"/>
    <w:rsid w:val="0045467A"/>
    <w:rsid w:val="00482A02"/>
    <w:rsid w:val="004944D1"/>
    <w:rsid w:val="004C65DE"/>
    <w:rsid w:val="004C6670"/>
    <w:rsid w:val="004F0CF0"/>
    <w:rsid w:val="005046CB"/>
    <w:rsid w:val="00506213"/>
    <w:rsid w:val="00546737"/>
    <w:rsid w:val="00554283"/>
    <w:rsid w:val="0055798E"/>
    <w:rsid w:val="005823BF"/>
    <w:rsid w:val="0059064A"/>
    <w:rsid w:val="00591161"/>
    <w:rsid w:val="005D1157"/>
    <w:rsid w:val="005D757C"/>
    <w:rsid w:val="0060564A"/>
    <w:rsid w:val="00622244"/>
    <w:rsid w:val="00627647"/>
    <w:rsid w:val="00661268"/>
    <w:rsid w:val="00695AC5"/>
    <w:rsid w:val="006A0098"/>
    <w:rsid w:val="006C46A2"/>
    <w:rsid w:val="0074066F"/>
    <w:rsid w:val="00743229"/>
    <w:rsid w:val="0075072C"/>
    <w:rsid w:val="007659B8"/>
    <w:rsid w:val="007732A4"/>
    <w:rsid w:val="00773CFC"/>
    <w:rsid w:val="007A4F51"/>
    <w:rsid w:val="007B008E"/>
    <w:rsid w:val="007C59AF"/>
    <w:rsid w:val="007E5B06"/>
    <w:rsid w:val="00800826"/>
    <w:rsid w:val="0084370A"/>
    <w:rsid w:val="00891181"/>
    <w:rsid w:val="00892DB9"/>
    <w:rsid w:val="008A2DF8"/>
    <w:rsid w:val="008E71AD"/>
    <w:rsid w:val="008F53D6"/>
    <w:rsid w:val="009039C6"/>
    <w:rsid w:val="0090469E"/>
    <w:rsid w:val="00940782"/>
    <w:rsid w:val="0095739C"/>
    <w:rsid w:val="009848F7"/>
    <w:rsid w:val="00991BBC"/>
    <w:rsid w:val="009A4D5C"/>
    <w:rsid w:val="009C67E5"/>
    <w:rsid w:val="009D19B9"/>
    <w:rsid w:val="009D7023"/>
    <w:rsid w:val="009E1B3D"/>
    <w:rsid w:val="00A04C18"/>
    <w:rsid w:val="00A554DC"/>
    <w:rsid w:val="00A70D10"/>
    <w:rsid w:val="00AA1061"/>
    <w:rsid w:val="00AB5743"/>
    <w:rsid w:val="00AC56A6"/>
    <w:rsid w:val="00AF0953"/>
    <w:rsid w:val="00B039C2"/>
    <w:rsid w:val="00B11813"/>
    <w:rsid w:val="00B240FE"/>
    <w:rsid w:val="00B528CC"/>
    <w:rsid w:val="00B71171"/>
    <w:rsid w:val="00B8684F"/>
    <w:rsid w:val="00B930D7"/>
    <w:rsid w:val="00B93B62"/>
    <w:rsid w:val="00BA2614"/>
    <w:rsid w:val="00BB5C05"/>
    <w:rsid w:val="00BC2744"/>
    <w:rsid w:val="00BE0812"/>
    <w:rsid w:val="00BF5C0B"/>
    <w:rsid w:val="00C04A11"/>
    <w:rsid w:val="00C4236B"/>
    <w:rsid w:val="00C94D4D"/>
    <w:rsid w:val="00C96BAF"/>
    <w:rsid w:val="00CC73C6"/>
    <w:rsid w:val="00CC75E0"/>
    <w:rsid w:val="00CD619F"/>
    <w:rsid w:val="00CE2595"/>
    <w:rsid w:val="00D02296"/>
    <w:rsid w:val="00D04D0F"/>
    <w:rsid w:val="00D23764"/>
    <w:rsid w:val="00D52908"/>
    <w:rsid w:val="00D825D2"/>
    <w:rsid w:val="00DF5B51"/>
    <w:rsid w:val="00E42CDC"/>
    <w:rsid w:val="00E50B6F"/>
    <w:rsid w:val="00E63D2F"/>
    <w:rsid w:val="00E93B92"/>
    <w:rsid w:val="00EA1F3D"/>
    <w:rsid w:val="00F23755"/>
    <w:rsid w:val="00F35592"/>
    <w:rsid w:val="00F42DD0"/>
    <w:rsid w:val="00F5261A"/>
    <w:rsid w:val="00F659B5"/>
    <w:rsid w:val="00F75D9F"/>
    <w:rsid w:val="00F91403"/>
    <w:rsid w:val="00F9670B"/>
    <w:rsid w:val="00FC1245"/>
    <w:rsid w:val="00FD5DD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F7C91"/>
    <w:pPr>
      <w:bidi/>
    </w:pPr>
    <w:rPr>
      <w:rFonts w:cs="David"/>
      <w:szCs w:val="24"/>
      <w:lang w:eastAsia="he-IL"/>
    </w:rPr>
  </w:style>
  <w:style w:type="paragraph" w:styleId="10">
    <w:name w:val="heading 1"/>
    <w:basedOn w:val="a1"/>
    <w:next w:val="a1"/>
    <w:link w:val="11"/>
    <w:qFormat/>
    <w:rsid w:val="002F7C91"/>
    <w:pPr>
      <w:keepNext/>
      <w:jc w:val="center"/>
      <w:outlineLvl w:val="0"/>
    </w:pPr>
    <w:rPr>
      <w:b/>
      <w:bCs/>
      <w:szCs w:val="28"/>
      <w:u w:val="single"/>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qFormat/>
    <w:rsid w:val="0033799F"/>
    <w:pPr>
      <w:ind w:left="720"/>
      <w:contextualSpacing/>
    </w:pPr>
  </w:style>
  <w:style w:type="character" w:styleId="Hyperlink">
    <w:name w:val="Hyperlink"/>
    <w:basedOn w:val="a2"/>
    <w:unhideWhenUsed/>
    <w:rsid w:val="009C67E5"/>
    <w:rPr>
      <w:color w:val="0000FF"/>
      <w:u w:val="single"/>
    </w:rPr>
  </w:style>
  <w:style w:type="character" w:customStyle="1" w:styleId="11">
    <w:name w:val="כותרת 1 תו"/>
    <w:basedOn w:val="a2"/>
    <w:link w:val="10"/>
    <w:rsid w:val="00F9670B"/>
    <w:rPr>
      <w:rFonts w:cs="David"/>
      <w:b/>
      <w:bCs/>
      <w:szCs w:val="28"/>
      <w:u w:val="single"/>
      <w:lang w:eastAsia="he-IL"/>
    </w:rPr>
  </w:style>
  <w:style w:type="table" w:styleId="a6">
    <w:name w:val="Table Grid"/>
    <w:basedOn w:val="a3"/>
    <w:rsid w:val="00F9670B"/>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1"/>
    <w:link w:val="a8"/>
    <w:rsid w:val="00F9670B"/>
    <w:rPr>
      <w:rFonts w:ascii="Tahoma" w:hAnsi="Tahoma" w:cs="Tahoma"/>
      <w:sz w:val="16"/>
      <w:szCs w:val="16"/>
    </w:rPr>
  </w:style>
  <w:style w:type="character" w:customStyle="1" w:styleId="a8">
    <w:name w:val="טקסט בלונים תו"/>
    <w:basedOn w:val="a2"/>
    <w:link w:val="a7"/>
    <w:rsid w:val="00F9670B"/>
    <w:rPr>
      <w:rFonts w:ascii="Tahoma" w:hAnsi="Tahoma" w:cs="Tahoma"/>
      <w:sz w:val="16"/>
      <w:szCs w:val="16"/>
      <w:lang w:eastAsia="he-IL"/>
    </w:rPr>
  </w:style>
  <w:style w:type="table" w:customStyle="1" w:styleId="12">
    <w:name w:val="טבלת רשת1"/>
    <w:basedOn w:val="a3"/>
    <w:next w:val="a6"/>
    <w:rsid w:val="00140CD0"/>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1"/>
    <w:link w:val="aa"/>
    <w:rsid w:val="00140CD0"/>
    <w:pPr>
      <w:tabs>
        <w:tab w:val="center" w:pos="4153"/>
        <w:tab w:val="right" w:pos="8306"/>
      </w:tabs>
    </w:pPr>
  </w:style>
  <w:style w:type="character" w:customStyle="1" w:styleId="aa">
    <w:name w:val="כותרת עליונה תו"/>
    <w:basedOn w:val="a2"/>
    <w:link w:val="a9"/>
    <w:rsid w:val="00140CD0"/>
    <w:rPr>
      <w:rFonts w:cs="David"/>
      <w:szCs w:val="24"/>
      <w:lang w:eastAsia="he-IL"/>
    </w:rPr>
  </w:style>
  <w:style w:type="paragraph" w:styleId="ab">
    <w:name w:val="footer"/>
    <w:basedOn w:val="a1"/>
    <w:link w:val="ac"/>
    <w:rsid w:val="00140CD0"/>
    <w:pPr>
      <w:tabs>
        <w:tab w:val="center" w:pos="4153"/>
        <w:tab w:val="right" w:pos="8306"/>
      </w:tabs>
    </w:pPr>
  </w:style>
  <w:style w:type="character" w:customStyle="1" w:styleId="ac">
    <w:name w:val="כותרת תחתונה תו"/>
    <w:basedOn w:val="a2"/>
    <w:link w:val="ab"/>
    <w:rsid w:val="00140CD0"/>
    <w:rPr>
      <w:rFonts w:cs="David"/>
      <w:szCs w:val="24"/>
      <w:lang w:eastAsia="he-IL"/>
    </w:rPr>
  </w:style>
  <w:style w:type="paragraph" w:customStyle="1" w:styleId="a">
    <w:name w:val="טקסט סעיף"/>
    <w:basedOn w:val="a1"/>
    <w:rsid w:val="009039C6"/>
    <w:pPr>
      <w:numPr>
        <w:ilvl w:val="1"/>
        <w:numId w:val="35"/>
      </w:numPr>
      <w:spacing w:line="360" w:lineRule="auto"/>
      <w:jc w:val="both"/>
    </w:pPr>
    <w:rPr>
      <w:rFonts w:ascii="Arial" w:hAnsi="Arial" w:cs="Times New Roman"/>
      <w:szCs w:val="20"/>
    </w:rPr>
  </w:style>
  <w:style w:type="paragraph" w:customStyle="1" w:styleId="a0">
    <w:name w:val="תת סעיף"/>
    <w:basedOn w:val="a1"/>
    <w:rsid w:val="009039C6"/>
    <w:pPr>
      <w:numPr>
        <w:ilvl w:val="2"/>
        <w:numId w:val="35"/>
      </w:numPr>
      <w:spacing w:line="360" w:lineRule="auto"/>
      <w:jc w:val="both"/>
    </w:pPr>
    <w:rPr>
      <w:rFonts w:cs="Arial"/>
      <w:sz w:val="22"/>
      <w:szCs w:val="22"/>
      <w:lang w:eastAsia="en-US"/>
    </w:rPr>
  </w:style>
  <w:style w:type="paragraph" w:customStyle="1" w:styleId="1">
    <w:name w:val="תת סעיף1"/>
    <w:basedOn w:val="a0"/>
    <w:rsid w:val="009039C6"/>
    <w:pPr>
      <w:numPr>
        <w:ilvl w:val="3"/>
      </w:numPr>
    </w:pPr>
  </w:style>
  <w:style w:type="paragraph" w:customStyle="1" w:styleId="211111">
    <w:name w:val="תת סעיף2 1.1.1.1.1"/>
    <w:basedOn w:val="1"/>
    <w:rsid w:val="009039C6"/>
    <w:pPr>
      <w:numPr>
        <w:ilvl w:val="4"/>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61F0B7-BECE-46FF-8034-B47367AA15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8843</Words>
  <Characters>52223</Characters>
  <Application>Microsoft Office Word</Application>
  <DocSecurity>0</DocSecurity>
  <Lines>435</Lines>
  <Paragraphs>121</Paragraphs>
  <ScaleCrop>false</ScaleCrop>
  <HeadingPairs>
    <vt:vector size="2" baseType="variant">
      <vt:variant>
        <vt:lpstr>שם</vt:lpstr>
      </vt:variant>
      <vt:variant>
        <vt:i4>1</vt:i4>
      </vt:variant>
    </vt:vector>
  </HeadingPairs>
  <TitlesOfParts>
    <vt:vector size="1" baseType="lpstr">
      <vt:lpstr>נספח א' תנאי המכרז:</vt:lpstr>
    </vt:vector>
  </TitlesOfParts>
  <Company>רכש</Company>
  <LinksUpToDate>false</LinksUpToDate>
  <CharactersWithSpaces>60945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tslils</cp:lastModifiedBy>
  <cp:revision>2</cp:revision>
  <cp:lastPrinted>2013-06-25T11:49:00Z</cp:lastPrinted>
  <dcterms:created xsi:type="dcterms:W3CDTF">2013-06-27T07:06:00Z</dcterms:created>
  <dcterms:modified xsi:type="dcterms:W3CDTF">2013-06-27T07:06:00Z</dcterms:modified>
</cp:coreProperties>
</file>